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A3" w:rsidRPr="00F018A3" w:rsidRDefault="00F018A3" w:rsidP="00F018A3">
      <w:pPr>
        <w:jc w:val="center"/>
        <w:rPr>
          <w:color w:val="000000"/>
          <w:sz w:val="28"/>
          <w:szCs w:val="28"/>
        </w:rPr>
      </w:pPr>
      <w:r w:rsidRPr="00F018A3">
        <w:rPr>
          <w:b/>
          <w:color w:val="000000"/>
          <w:sz w:val="28"/>
          <w:szCs w:val="28"/>
        </w:rPr>
        <w:t>Муниципальное общеобразовательное учреждение</w:t>
      </w:r>
    </w:p>
    <w:p w:rsidR="00F018A3" w:rsidRDefault="0073043F" w:rsidP="00F018A3">
      <w:pPr>
        <w:jc w:val="center"/>
        <w:rPr>
          <w:b/>
          <w:color w:val="000000"/>
          <w:sz w:val="28"/>
          <w:szCs w:val="28"/>
        </w:rPr>
      </w:pPr>
      <w:proofErr w:type="spellStart"/>
      <w:r>
        <w:rPr>
          <w:b/>
          <w:color w:val="000000"/>
          <w:sz w:val="28"/>
          <w:szCs w:val="28"/>
        </w:rPr>
        <w:t>Клементьевская</w:t>
      </w:r>
      <w:proofErr w:type="spellEnd"/>
      <w:r>
        <w:rPr>
          <w:b/>
          <w:color w:val="000000"/>
          <w:sz w:val="28"/>
          <w:szCs w:val="28"/>
        </w:rPr>
        <w:t xml:space="preserve"> основная</w:t>
      </w:r>
      <w:r w:rsidR="00F018A3" w:rsidRPr="00F018A3">
        <w:rPr>
          <w:b/>
          <w:color w:val="000000"/>
          <w:sz w:val="28"/>
          <w:szCs w:val="28"/>
        </w:rPr>
        <w:t xml:space="preserve"> общеобразовательная школа</w:t>
      </w:r>
    </w:p>
    <w:p w:rsidR="00CF7E9C" w:rsidRPr="00F018A3" w:rsidRDefault="00CF7E9C" w:rsidP="00F018A3">
      <w:pPr>
        <w:jc w:val="center"/>
        <w:rPr>
          <w:color w:val="000000"/>
          <w:sz w:val="28"/>
          <w:szCs w:val="28"/>
        </w:rPr>
      </w:pPr>
    </w:p>
    <w:p w:rsidR="00F018A3" w:rsidRPr="00F018A3" w:rsidRDefault="00F018A3" w:rsidP="00F018A3">
      <w:pPr>
        <w:jc w:val="center"/>
        <w:rPr>
          <w:b/>
          <w:color w:val="000000"/>
          <w:sz w:val="28"/>
          <w:szCs w:val="28"/>
        </w:rPr>
      </w:pPr>
    </w:p>
    <w:p w:rsidR="00F018A3" w:rsidRPr="00F018A3" w:rsidRDefault="00F018A3" w:rsidP="00F018A3">
      <w:pPr>
        <w:jc w:val="center"/>
        <w:rPr>
          <w:color w:val="000000"/>
          <w:sz w:val="28"/>
          <w:szCs w:val="28"/>
        </w:rPr>
      </w:pPr>
    </w:p>
    <w:p w:rsidR="00F018A3" w:rsidRPr="00F018A3" w:rsidRDefault="00F018A3" w:rsidP="00F018A3">
      <w:pPr>
        <w:rPr>
          <w:color w:val="000000"/>
          <w:sz w:val="28"/>
          <w:szCs w:val="28"/>
        </w:rPr>
      </w:pPr>
      <w:r w:rsidRPr="00F018A3">
        <w:rPr>
          <w:color w:val="000000"/>
          <w:sz w:val="28"/>
          <w:szCs w:val="28"/>
        </w:rPr>
        <w:t xml:space="preserve">                                                       Утверждаю</w:t>
      </w:r>
    </w:p>
    <w:p w:rsidR="00F018A3" w:rsidRPr="00F018A3" w:rsidRDefault="00F018A3" w:rsidP="00F018A3">
      <w:pPr>
        <w:rPr>
          <w:color w:val="000000"/>
          <w:sz w:val="28"/>
          <w:szCs w:val="28"/>
        </w:rPr>
      </w:pPr>
      <w:r w:rsidRPr="00F018A3">
        <w:rPr>
          <w:color w:val="000000"/>
          <w:sz w:val="28"/>
          <w:szCs w:val="28"/>
        </w:rPr>
        <w:t xml:space="preserve">                                                       Приказ №________ от__________ 20 ____ г.</w:t>
      </w:r>
    </w:p>
    <w:p w:rsidR="00F018A3" w:rsidRPr="00F018A3" w:rsidRDefault="00F018A3" w:rsidP="00F018A3">
      <w:pPr>
        <w:rPr>
          <w:color w:val="000000"/>
          <w:sz w:val="28"/>
          <w:szCs w:val="28"/>
        </w:rPr>
      </w:pPr>
      <w:r w:rsidRPr="00F018A3">
        <w:rPr>
          <w:color w:val="000000"/>
          <w:sz w:val="28"/>
          <w:szCs w:val="28"/>
        </w:rPr>
        <w:t xml:space="preserve">                                                       Директор школы</w:t>
      </w:r>
    </w:p>
    <w:p w:rsidR="00F018A3" w:rsidRPr="00F018A3" w:rsidRDefault="00F018A3" w:rsidP="00F018A3">
      <w:pPr>
        <w:rPr>
          <w:color w:val="000000"/>
          <w:sz w:val="28"/>
          <w:szCs w:val="28"/>
        </w:rPr>
      </w:pPr>
      <w:r w:rsidRPr="00F018A3">
        <w:rPr>
          <w:color w:val="000000"/>
          <w:sz w:val="28"/>
          <w:szCs w:val="28"/>
        </w:rPr>
        <w:t xml:space="preserve">                                                       </w:t>
      </w:r>
      <w:r w:rsidR="0073043F">
        <w:rPr>
          <w:color w:val="000000"/>
          <w:sz w:val="28"/>
          <w:szCs w:val="28"/>
        </w:rPr>
        <w:t xml:space="preserve"> ______________ Пуховая Н.А.</w:t>
      </w:r>
    </w:p>
    <w:p w:rsidR="00F018A3" w:rsidRPr="00F018A3" w:rsidRDefault="00F018A3" w:rsidP="00F018A3">
      <w:pPr>
        <w:jc w:val="right"/>
        <w:rPr>
          <w:color w:val="000000"/>
          <w:sz w:val="28"/>
          <w:szCs w:val="28"/>
        </w:rPr>
      </w:pPr>
    </w:p>
    <w:p w:rsidR="00F018A3" w:rsidRPr="00F018A3" w:rsidRDefault="00F018A3" w:rsidP="00F018A3">
      <w:pPr>
        <w:jc w:val="center"/>
        <w:rPr>
          <w:color w:val="000000"/>
          <w:sz w:val="28"/>
          <w:szCs w:val="28"/>
        </w:rPr>
      </w:pPr>
      <w:r w:rsidRPr="00F018A3">
        <w:rPr>
          <w:color w:val="000000"/>
          <w:sz w:val="28"/>
          <w:szCs w:val="28"/>
        </w:rPr>
        <w:t> </w:t>
      </w:r>
    </w:p>
    <w:p w:rsidR="00F018A3" w:rsidRPr="00F018A3" w:rsidRDefault="00F018A3" w:rsidP="00F018A3">
      <w:pPr>
        <w:jc w:val="center"/>
        <w:rPr>
          <w:b/>
          <w:color w:val="000000"/>
          <w:sz w:val="28"/>
          <w:szCs w:val="28"/>
        </w:rPr>
      </w:pPr>
    </w:p>
    <w:p w:rsidR="00F018A3" w:rsidRPr="00F018A3" w:rsidRDefault="00F018A3" w:rsidP="00F018A3">
      <w:pPr>
        <w:jc w:val="center"/>
        <w:rPr>
          <w:b/>
          <w:color w:val="000000"/>
          <w:sz w:val="28"/>
          <w:szCs w:val="28"/>
        </w:rPr>
      </w:pPr>
    </w:p>
    <w:p w:rsidR="00F018A3" w:rsidRPr="00F018A3" w:rsidRDefault="00F018A3" w:rsidP="00F018A3">
      <w:pPr>
        <w:jc w:val="center"/>
        <w:rPr>
          <w:b/>
          <w:color w:val="000000"/>
          <w:sz w:val="28"/>
          <w:szCs w:val="28"/>
        </w:rPr>
      </w:pPr>
    </w:p>
    <w:p w:rsidR="00F018A3" w:rsidRPr="00F018A3" w:rsidRDefault="00F018A3" w:rsidP="00F018A3">
      <w:pPr>
        <w:jc w:val="center"/>
        <w:rPr>
          <w:b/>
          <w:color w:val="000000"/>
          <w:sz w:val="28"/>
          <w:szCs w:val="28"/>
        </w:rPr>
      </w:pPr>
    </w:p>
    <w:p w:rsidR="00F018A3" w:rsidRPr="00F018A3" w:rsidRDefault="00F018A3" w:rsidP="00F018A3">
      <w:pPr>
        <w:jc w:val="center"/>
        <w:rPr>
          <w:b/>
          <w:color w:val="000000"/>
          <w:sz w:val="28"/>
          <w:szCs w:val="28"/>
        </w:rPr>
      </w:pPr>
    </w:p>
    <w:p w:rsidR="00F018A3" w:rsidRPr="00F018A3" w:rsidRDefault="00F018A3" w:rsidP="00F018A3">
      <w:pPr>
        <w:jc w:val="center"/>
        <w:rPr>
          <w:b/>
          <w:color w:val="000000"/>
          <w:sz w:val="28"/>
          <w:szCs w:val="28"/>
        </w:rPr>
      </w:pPr>
    </w:p>
    <w:p w:rsidR="00F018A3" w:rsidRPr="00F018A3" w:rsidRDefault="00F018A3" w:rsidP="00F018A3">
      <w:pPr>
        <w:jc w:val="center"/>
        <w:rPr>
          <w:b/>
          <w:color w:val="000000"/>
          <w:sz w:val="28"/>
          <w:szCs w:val="28"/>
        </w:rPr>
      </w:pPr>
    </w:p>
    <w:p w:rsidR="00F018A3" w:rsidRPr="00F018A3" w:rsidRDefault="00F018A3" w:rsidP="00F018A3">
      <w:pPr>
        <w:jc w:val="center"/>
        <w:rPr>
          <w:b/>
          <w:color w:val="000000"/>
          <w:sz w:val="28"/>
          <w:szCs w:val="28"/>
        </w:rPr>
      </w:pPr>
      <w:r w:rsidRPr="00F018A3">
        <w:rPr>
          <w:b/>
          <w:color w:val="000000"/>
          <w:sz w:val="28"/>
          <w:szCs w:val="28"/>
        </w:rPr>
        <w:t>Рабочая программа</w:t>
      </w:r>
    </w:p>
    <w:p w:rsidR="00F018A3" w:rsidRPr="00F018A3" w:rsidRDefault="00F018A3" w:rsidP="00F018A3">
      <w:pPr>
        <w:jc w:val="center"/>
        <w:rPr>
          <w:b/>
          <w:color w:val="000000"/>
          <w:sz w:val="28"/>
          <w:szCs w:val="28"/>
        </w:rPr>
      </w:pPr>
      <w:r w:rsidRPr="00F018A3">
        <w:rPr>
          <w:b/>
          <w:color w:val="000000"/>
          <w:sz w:val="28"/>
          <w:szCs w:val="28"/>
        </w:rPr>
        <w:t xml:space="preserve"> внеурочной деятельности</w:t>
      </w:r>
    </w:p>
    <w:p w:rsidR="00F018A3" w:rsidRPr="00F018A3" w:rsidRDefault="00F018A3" w:rsidP="00F018A3">
      <w:pPr>
        <w:jc w:val="center"/>
        <w:rPr>
          <w:b/>
          <w:color w:val="000000"/>
          <w:sz w:val="28"/>
          <w:szCs w:val="28"/>
        </w:rPr>
      </w:pPr>
      <w:r w:rsidRPr="00F018A3">
        <w:rPr>
          <w:b/>
          <w:color w:val="000000"/>
          <w:sz w:val="28"/>
          <w:szCs w:val="28"/>
        </w:rPr>
        <w:t>начального общего образования</w:t>
      </w:r>
    </w:p>
    <w:p w:rsidR="00F018A3" w:rsidRDefault="00CF7E9C" w:rsidP="00F018A3">
      <w:pPr>
        <w:jc w:val="center"/>
        <w:rPr>
          <w:b/>
          <w:color w:val="000000"/>
          <w:sz w:val="28"/>
          <w:szCs w:val="28"/>
        </w:rPr>
      </w:pPr>
      <w:r>
        <w:rPr>
          <w:b/>
          <w:color w:val="000000"/>
          <w:sz w:val="28"/>
          <w:szCs w:val="28"/>
        </w:rPr>
        <w:t>«Подвижные игры</w:t>
      </w:r>
      <w:r w:rsidR="00F018A3" w:rsidRPr="00F018A3">
        <w:rPr>
          <w:b/>
          <w:color w:val="000000"/>
          <w:sz w:val="28"/>
          <w:szCs w:val="28"/>
        </w:rPr>
        <w:t>»</w:t>
      </w:r>
    </w:p>
    <w:p w:rsidR="0073043F" w:rsidRPr="00F018A3" w:rsidRDefault="0073043F" w:rsidP="00F018A3">
      <w:pPr>
        <w:jc w:val="center"/>
        <w:rPr>
          <w:b/>
          <w:color w:val="000000"/>
          <w:sz w:val="28"/>
          <w:szCs w:val="28"/>
        </w:rPr>
      </w:pPr>
      <w:r>
        <w:rPr>
          <w:b/>
          <w:color w:val="000000"/>
          <w:sz w:val="28"/>
          <w:szCs w:val="28"/>
        </w:rPr>
        <w:t>для 1 класса</w:t>
      </w:r>
    </w:p>
    <w:p w:rsidR="00F018A3" w:rsidRPr="00F018A3" w:rsidRDefault="00F15A18" w:rsidP="00F018A3">
      <w:pPr>
        <w:jc w:val="center"/>
        <w:rPr>
          <w:b/>
          <w:color w:val="000000"/>
          <w:sz w:val="28"/>
          <w:szCs w:val="28"/>
        </w:rPr>
      </w:pPr>
      <w:r>
        <w:rPr>
          <w:b/>
          <w:color w:val="000000"/>
          <w:sz w:val="28"/>
          <w:szCs w:val="28"/>
        </w:rPr>
        <w:t xml:space="preserve">на </w:t>
      </w:r>
      <w:r w:rsidR="0073043F">
        <w:rPr>
          <w:b/>
          <w:color w:val="000000"/>
          <w:sz w:val="28"/>
          <w:szCs w:val="28"/>
        </w:rPr>
        <w:t>2022 – 2023</w:t>
      </w:r>
      <w:r w:rsidR="00CF7E9C">
        <w:rPr>
          <w:b/>
          <w:color w:val="000000"/>
          <w:sz w:val="28"/>
          <w:szCs w:val="28"/>
        </w:rPr>
        <w:t xml:space="preserve"> </w:t>
      </w:r>
      <w:proofErr w:type="spellStart"/>
      <w:r w:rsidR="00CF7E9C">
        <w:rPr>
          <w:b/>
          <w:color w:val="000000"/>
          <w:sz w:val="28"/>
          <w:szCs w:val="28"/>
        </w:rPr>
        <w:t>уч</w:t>
      </w:r>
      <w:proofErr w:type="spellEnd"/>
      <w:r w:rsidR="00CF7E9C">
        <w:rPr>
          <w:b/>
          <w:color w:val="000000"/>
          <w:sz w:val="28"/>
          <w:szCs w:val="28"/>
        </w:rPr>
        <w:t xml:space="preserve">. </w:t>
      </w:r>
      <w:r w:rsidR="007A50D5">
        <w:rPr>
          <w:b/>
          <w:color w:val="000000"/>
          <w:sz w:val="28"/>
          <w:szCs w:val="28"/>
        </w:rPr>
        <w:t>год</w:t>
      </w:r>
    </w:p>
    <w:p w:rsidR="00F018A3" w:rsidRPr="00F018A3" w:rsidRDefault="00F018A3" w:rsidP="00F018A3">
      <w:pPr>
        <w:jc w:val="center"/>
        <w:rPr>
          <w:color w:val="000000"/>
          <w:sz w:val="28"/>
          <w:szCs w:val="28"/>
        </w:rPr>
      </w:pPr>
      <w:r w:rsidRPr="00F018A3">
        <w:rPr>
          <w:color w:val="000000"/>
          <w:sz w:val="28"/>
          <w:szCs w:val="28"/>
        </w:rPr>
        <w:t>направление: спортивно – оздоровительное</w:t>
      </w:r>
    </w:p>
    <w:p w:rsidR="00F018A3" w:rsidRPr="00F018A3" w:rsidRDefault="00F018A3" w:rsidP="00F018A3">
      <w:pPr>
        <w:jc w:val="center"/>
        <w:rPr>
          <w:color w:val="000000"/>
          <w:sz w:val="28"/>
          <w:szCs w:val="28"/>
        </w:rPr>
      </w:pPr>
      <w:r w:rsidRPr="00F018A3">
        <w:rPr>
          <w:color w:val="000000"/>
          <w:sz w:val="28"/>
          <w:szCs w:val="28"/>
        </w:rPr>
        <w:t>уровень: общеобразовательный</w:t>
      </w:r>
    </w:p>
    <w:p w:rsidR="00F018A3" w:rsidRPr="00F018A3" w:rsidRDefault="00F018A3" w:rsidP="00F018A3">
      <w:pPr>
        <w:jc w:val="center"/>
        <w:rPr>
          <w:color w:val="000000"/>
          <w:sz w:val="28"/>
          <w:szCs w:val="28"/>
        </w:rPr>
      </w:pPr>
    </w:p>
    <w:p w:rsidR="00F018A3" w:rsidRPr="00F018A3" w:rsidRDefault="00F018A3" w:rsidP="00F018A3">
      <w:pPr>
        <w:jc w:val="center"/>
        <w:rPr>
          <w:color w:val="000000"/>
          <w:sz w:val="28"/>
          <w:szCs w:val="28"/>
        </w:rPr>
      </w:pPr>
    </w:p>
    <w:p w:rsidR="00F018A3" w:rsidRPr="00F018A3" w:rsidRDefault="00F018A3" w:rsidP="00F018A3">
      <w:pPr>
        <w:jc w:val="center"/>
        <w:rPr>
          <w:color w:val="000000"/>
          <w:sz w:val="28"/>
          <w:szCs w:val="28"/>
        </w:rPr>
      </w:pPr>
    </w:p>
    <w:p w:rsidR="00F018A3" w:rsidRPr="00F018A3" w:rsidRDefault="00F018A3" w:rsidP="00F018A3">
      <w:pPr>
        <w:jc w:val="center"/>
        <w:rPr>
          <w:color w:val="000000"/>
          <w:sz w:val="28"/>
          <w:szCs w:val="28"/>
        </w:rPr>
      </w:pPr>
      <w:r w:rsidRPr="00F018A3">
        <w:rPr>
          <w:color w:val="000000"/>
          <w:sz w:val="28"/>
          <w:szCs w:val="28"/>
        </w:rPr>
        <w:t> </w:t>
      </w:r>
    </w:p>
    <w:p w:rsidR="00F018A3" w:rsidRPr="00F018A3" w:rsidRDefault="00F018A3" w:rsidP="00F018A3">
      <w:pPr>
        <w:jc w:val="both"/>
        <w:rPr>
          <w:color w:val="000000"/>
          <w:sz w:val="28"/>
          <w:szCs w:val="28"/>
        </w:rPr>
      </w:pPr>
    </w:p>
    <w:p w:rsidR="00F018A3" w:rsidRPr="00F018A3" w:rsidRDefault="00F018A3" w:rsidP="00F018A3">
      <w:pPr>
        <w:jc w:val="both"/>
        <w:rPr>
          <w:color w:val="000000"/>
          <w:sz w:val="28"/>
          <w:szCs w:val="28"/>
        </w:rPr>
      </w:pPr>
    </w:p>
    <w:p w:rsidR="00F018A3" w:rsidRPr="00F018A3" w:rsidRDefault="00F018A3" w:rsidP="00F018A3">
      <w:pPr>
        <w:jc w:val="both"/>
        <w:rPr>
          <w:color w:val="000000"/>
          <w:sz w:val="28"/>
          <w:szCs w:val="28"/>
        </w:rPr>
      </w:pPr>
    </w:p>
    <w:p w:rsidR="00F018A3" w:rsidRPr="00F018A3" w:rsidRDefault="00F018A3" w:rsidP="00F018A3">
      <w:pPr>
        <w:jc w:val="both"/>
        <w:rPr>
          <w:color w:val="000000"/>
          <w:sz w:val="28"/>
          <w:szCs w:val="28"/>
        </w:rPr>
      </w:pPr>
    </w:p>
    <w:p w:rsidR="00F018A3" w:rsidRPr="00F018A3" w:rsidRDefault="00F018A3" w:rsidP="00F018A3">
      <w:pPr>
        <w:jc w:val="both"/>
        <w:rPr>
          <w:color w:val="000000"/>
          <w:sz w:val="28"/>
          <w:szCs w:val="28"/>
        </w:rPr>
      </w:pPr>
    </w:p>
    <w:p w:rsidR="00F018A3" w:rsidRPr="00F018A3" w:rsidRDefault="00F018A3" w:rsidP="00F018A3">
      <w:pPr>
        <w:jc w:val="both"/>
        <w:rPr>
          <w:color w:val="000000"/>
          <w:sz w:val="28"/>
          <w:szCs w:val="28"/>
        </w:rPr>
      </w:pPr>
    </w:p>
    <w:p w:rsidR="00F018A3" w:rsidRPr="00F018A3" w:rsidRDefault="00F018A3" w:rsidP="00480594">
      <w:pPr>
        <w:jc w:val="center"/>
        <w:rPr>
          <w:color w:val="000000"/>
          <w:sz w:val="28"/>
          <w:szCs w:val="28"/>
        </w:rPr>
      </w:pPr>
      <w:r w:rsidRPr="00F018A3">
        <w:rPr>
          <w:color w:val="000000"/>
          <w:sz w:val="28"/>
          <w:szCs w:val="28"/>
        </w:rPr>
        <w:t>Составитель программы</w:t>
      </w:r>
      <w:r w:rsidR="007A50D5">
        <w:rPr>
          <w:color w:val="000000"/>
          <w:sz w:val="28"/>
          <w:szCs w:val="28"/>
        </w:rPr>
        <w:t>:</w:t>
      </w:r>
    </w:p>
    <w:p w:rsidR="00F018A3" w:rsidRDefault="00F018A3" w:rsidP="0073043F">
      <w:pPr>
        <w:jc w:val="right"/>
        <w:rPr>
          <w:color w:val="000000"/>
          <w:sz w:val="28"/>
          <w:szCs w:val="28"/>
        </w:rPr>
      </w:pPr>
      <w:r w:rsidRPr="00F018A3">
        <w:rPr>
          <w:color w:val="000000"/>
          <w:sz w:val="28"/>
          <w:szCs w:val="28"/>
        </w:rPr>
        <w:t xml:space="preserve">                       </w:t>
      </w:r>
      <w:r w:rsidR="0073043F">
        <w:rPr>
          <w:color w:val="000000"/>
          <w:sz w:val="28"/>
          <w:szCs w:val="28"/>
        </w:rPr>
        <w:t xml:space="preserve">                         </w:t>
      </w:r>
      <w:r w:rsidRPr="00F018A3">
        <w:rPr>
          <w:color w:val="000000"/>
          <w:sz w:val="28"/>
          <w:szCs w:val="28"/>
        </w:rPr>
        <w:t xml:space="preserve">учитель </w:t>
      </w:r>
      <w:r w:rsidR="0073043F">
        <w:rPr>
          <w:color w:val="000000"/>
          <w:sz w:val="28"/>
          <w:szCs w:val="28"/>
        </w:rPr>
        <w:t>начальных классов</w:t>
      </w:r>
    </w:p>
    <w:p w:rsidR="0073043F" w:rsidRPr="00F018A3" w:rsidRDefault="0073043F" w:rsidP="0073043F">
      <w:pPr>
        <w:jc w:val="right"/>
        <w:rPr>
          <w:color w:val="000000"/>
          <w:sz w:val="28"/>
          <w:szCs w:val="28"/>
        </w:rPr>
      </w:pPr>
      <w:r>
        <w:rPr>
          <w:color w:val="000000"/>
          <w:sz w:val="28"/>
          <w:szCs w:val="28"/>
        </w:rPr>
        <w:t>Волкова Т.К.</w:t>
      </w:r>
    </w:p>
    <w:p w:rsidR="00F018A3" w:rsidRDefault="00F018A3" w:rsidP="00480594">
      <w:pPr>
        <w:jc w:val="right"/>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Pr="00F018A3" w:rsidRDefault="00F018A3" w:rsidP="00F018A3">
      <w:pPr>
        <w:jc w:val="center"/>
        <w:rPr>
          <w:b/>
        </w:rPr>
      </w:pPr>
      <w:r w:rsidRPr="00F018A3">
        <w:rPr>
          <w:b/>
        </w:rPr>
        <w:t xml:space="preserve">Аннотация к рабочей программе </w:t>
      </w:r>
    </w:p>
    <w:p w:rsidR="00F018A3" w:rsidRPr="00F018A3" w:rsidRDefault="00F018A3" w:rsidP="00F018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106"/>
      </w:tblGrid>
      <w:tr w:rsidR="00F018A3" w:rsidRPr="00F018A3" w:rsidTr="008D38BD">
        <w:trPr>
          <w:trHeight w:val="341"/>
        </w:trPr>
        <w:tc>
          <w:tcPr>
            <w:tcW w:w="3336" w:type="dxa"/>
            <w:shd w:val="clear" w:color="auto" w:fill="auto"/>
          </w:tcPr>
          <w:p w:rsidR="00F018A3" w:rsidRPr="00F018A3" w:rsidRDefault="00F018A3" w:rsidP="00F018A3">
            <w:r w:rsidRPr="00F018A3">
              <w:t>Название курса</w:t>
            </w:r>
          </w:p>
        </w:tc>
        <w:tc>
          <w:tcPr>
            <w:tcW w:w="6106" w:type="dxa"/>
            <w:shd w:val="clear" w:color="auto" w:fill="auto"/>
          </w:tcPr>
          <w:p w:rsidR="00F018A3" w:rsidRPr="00F018A3" w:rsidRDefault="00B40E2E" w:rsidP="00F018A3">
            <w:r>
              <w:t>Подвижные игры</w:t>
            </w:r>
          </w:p>
        </w:tc>
      </w:tr>
      <w:tr w:rsidR="00F018A3" w:rsidRPr="00F018A3" w:rsidTr="008D38BD">
        <w:trPr>
          <w:trHeight w:val="341"/>
        </w:trPr>
        <w:tc>
          <w:tcPr>
            <w:tcW w:w="3336" w:type="dxa"/>
            <w:shd w:val="clear" w:color="auto" w:fill="auto"/>
          </w:tcPr>
          <w:p w:rsidR="00F018A3" w:rsidRPr="00F018A3" w:rsidRDefault="00F018A3" w:rsidP="00F018A3">
            <w:r w:rsidRPr="00F018A3">
              <w:t>Класс</w:t>
            </w:r>
          </w:p>
        </w:tc>
        <w:tc>
          <w:tcPr>
            <w:tcW w:w="6106" w:type="dxa"/>
            <w:shd w:val="clear" w:color="auto" w:fill="auto"/>
          </w:tcPr>
          <w:p w:rsidR="00F018A3" w:rsidRPr="00F018A3" w:rsidRDefault="00F018A3" w:rsidP="00F018A3">
            <w:r w:rsidRPr="00F018A3">
              <w:t xml:space="preserve">1 </w:t>
            </w:r>
          </w:p>
        </w:tc>
      </w:tr>
      <w:tr w:rsidR="00F018A3" w:rsidRPr="00F018A3" w:rsidTr="008D38BD">
        <w:trPr>
          <w:trHeight w:val="341"/>
        </w:trPr>
        <w:tc>
          <w:tcPr>
            <w:tcW w:w="3336" w:type="dxa"/>
            <w:shd w:val="clear" w:color="auto" w:fill="auto"/>
          </w:tcPr>
          <w:p w:rsidR="00F018A3" w:rsidRPr="00F018A3" w:rsidRDefault="00F018A3" w:rsidP="00F018A3">
            <w:r w:rsidRPr="00F018A3">
              <w:t>Количество часов</w:t>
            </w:r>
          </w:p>
        </w:tc>
        <w:tc>
          <w:tcPr>
            <w:tcW w:w="6106" w:type="dxa"/>
            <w:shd w:val="clear" w:color="auto" w:fill="auto"/>
          </w:tcPr>
          <w:p w:rsidR="00F018A3" w:rsidRPr="00F018A3" w:rsidRDefault="00B40E2E" w:rsidP="00F018A3">
            <w:r>
              <w:t>68</w:t>
            </w:r>
          </w:p>
        </w:tc>
      </w:tr>
      <w:tr w:rsidR="00F018A3" w:rsidRPr="00F018A3" w:rsidTr="008D38BD">
        <w:trPr>
          <w:trHeight w:val="341"/>
        </w:trPr>
        <w:tc>
          <w:tcPr>
            <w:tcW w:w="3336" w:type="dxa"/>
            <w:shd w:val="clear" w:color="auto" w:fill="auto"/>
          </w:tcPr>
          <w:p w:rsidR="00F018A3" w:rsidRPr="00F018A3" w:rsidRDefault="00F018A3" w:rsidP="00F018A3">
            <w:r w:rsidRPr="00F018A3">
              <w:t>Составитель</w:t>
            </w:r>
          </w:p>
        </w:tc>
        <w:tc>
          <w:tcPr>
            <w:tcW w:w="6106" w:type="dxa"/>
            <w:shd w:val="clear" w:color="auto" w:fill="auto"/>
          </w:tcPr>
          <w:p w:rsidR="00F018A3" w:rsidRPr="00F018A3" w:rsidRDefault="0073043F" w:rsidP="00F018A3">
            <w:r>
              <w:t>Волкова Т.К.</w:t>
            </w:r>
          </w:p>
        </w:tc>
      </w:tr>
      <w:tr w:rsidR="00F018A3" w:rsidRPr="00F018A3" w:rsidTr="008D38BD">
        <w:trPr>
          <w:trHeight w:val="341"/>
        </w:trPr>
        <w:tc>
          <w:tcPr>
            <w:tcW w:w="3336" w:type="dxa"/>
            <w:shd w:val="clear" w:color="auto" w:fill="auto"/>
          </w:tcPr>
          <w:p w:rsidR="00F018A3" w:rsidRPr="00F018A3" w:rsidRDefault="00F018A3" w:rsidP="00F018A3">
            <w:r w:rsidRPr="00F018A3">
              <w:t>Цель курса</w:t>
            </w:r>
          </w:p>
        </w:tc>
        <w:tc>
          <w:tcPr>
            <w:tcW w:w="6106" w:type="dxa"/>
            <w:shd w:val="clear" w:color="auto" w:fill="auto"/>
          </w:tcPr>
          <w:p w:rsidR="00F018A3" w:rsidRPr="00F9195A" w:rsidRDefault="00F9195A" w:rsidP="00F018A3">
            <w:pPr>
              <w:rPr>
                <w:color w:val="000000"/>
              </w:rPr>
            </w:pPr>
            <w:r>
              <w:t>Укрепление</w:t>
            </w:r>
            <w:r w:rsidRPr="00A7171A">
              <w:t xml:space="preserve"> здоровья учащихся через игру, содействие их разносторонней физической подготовленности.</w:t>
            </w:r>
          </w:p>
        </w:tc>
      </w:tr>
    </w:tbl>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F018A3" w:rsidRDefault="00F018A3" w:rsidP="00F018A3">
      <w:pPr>
        <w:rPr>
          <w:b/>
          <w:sz w:val="28"/>
          <w:szCs w:val="28"/>
        </w:rPr>
      </w:pPr>
    </w:p>
    <w:p w:rsidR="004D415B" w:rsidRDefault="004D415B" w:rsidP="00F018A3">
      <w:pPr>
        <w:rPr>
          <w:b/>
          <w:sz w:val="28"/>
          <w:szCs w:val="28"/>
        </w:rPr>
      </w:pPr>
    </w:p>
    <w:p w:rsidR="00A36758" w:rsidRDefault="00A36758" w:rsidP="00F018A3">
      <w:pPr>
        <w:rPr>
          <w:b/>
          <w:sz w:val="28"/>
          <w:szCs w:val="28"/>
        </w:rPr>
      </w:pPr>
    </w:p>
    <w:p w:rsidR="00F018A3" w:rsidRDefault="00F018A3" w:rsidP="00F018A3">
      <w:pPr>
        <w:rPr>
          <w:b/>
          <w:sz w:val="28"/>
          <w:szCs w:val="28"/>
        </w:rPr>
      </w:pPr>
    </w:p>
    <w:p w:rsidR="0073043F" w:rsidRDefault="0073043F" w:rsidP="00F018A3">
      <w:pPr>
        <w:rPr>
          <w:b/>
          <w:sz w:val="28"/>
          <w:szCs w:val="28"/>
        </w:rPr>
      </w:pPr>
    </w:p>
    <w:p w:rsidR="0073043F" w:rsidRDefault="0073043F" w:rsidP="00F018A3">
      <w:pPr>
        <w:rPr>
          <w:b/>
          <w:sz w:val="28"/>
          <w:szCs w:val="28"/>
        </w:rPr>
      </w:pPr>
    </w:p>
    <w:p w:rsidR="0073043F" w:rsidRDefault="0073043F" w:rsidP="00F018A3">
      <w:pPr>
        <w:rPr>
          <w:b/>
          <w:sz w:val="28"/>
          <w:szCs w:val="28"/>
        </w:rPr>
      </w:pPr>
    </w:p>
    <w:p w:rsidR="0073043F" w:rsidRDefault="0073043F" w:rsidP="00F018A3">
      <w:pPr>
        <w:rPr>
          <w:b/>
          <w:sz w:val="28"/>
          <w:szCs w:val="28"/>
        </w:rPr>
      </w:pPr>
    </w:p>
    <w:p w:rsidR="0073043F" w:rsidRDefault="0073043F" w:rsidP="00F018A3">
      <w:pPr>
        <w:rPr>
          <w:b/>
          <w:sz w:val="28"/>
          <w:szCs w:val="28"/>
        </w:rPr>
      </w:pPr>
    </w:p>
    <w:p w:rsidR="0073043F" w:rsidRDefault="0073043F" w:rsidP="00F018A3">
      <w:pPr>
        <w:rPr>
          <w:b/>
          <w:sz w:val="28"/>
          <w:szCs w:val="28"/>
        </w:rPr>
      </w:pPr>
    </w:p>
    <w:p w:rsidR="0073043F" w:rsidRDefault="0073043F" w:rsidP="00F018A3">
      <w:pPr>
        <w:rPr>
          <w:b/>
          <w:sz w:val="28"/>
          <w:szCs w:val="28"/>
        </w:rPr>
      </w:pPr>
    </w:p>
    <w:p w:rsidR="0073043F" w:rsidRDefault="0073043F" w:rsidP="00F018A3">
      <w:pPr>
        <w:rPr>
          <w:b/>
          <w:sz w:val="28"/>
          <w:szCs w:val="28"/>
        </w:rPr>
      </w:pPr>
    </w:p>
    <w:p w:rsidR="00F018A3" w:rsidRDefault="00F018A3" w:rsidP="00F018A3">
      <w:pPr>
        <w:numPr>
          <w:ilvl w:val="0"/>
          <w:numId w:val="1"/>
        </w:numPr>
        <w:rPr>
          <w:b/>
          <w:sz w:val="28"/>
          <w:szCs w:val="28"/>
        </w:rPr>
      </w:pPr>
      <w:r w:rsidRPr="00650F8E">
        <w:rPr>
          <w:b/>
          <w:sz w:val="28"/>
          <w:szCs w:val="28"/>
        </w:rPr>
        <w:lastRenderedPageBreak/>
        <w:t>Пояснительная записка</w:t>
      </w:r>
    </w:p>
    <w:p w:rsidR="00F018A3" w:rsidRDefault="00F018A3" w:rsidP="00F018A3">
      <w:pPr>
        <w:tabs>
          <w:tab w:val="left" w:pos="4140"/>
        </w:tabs>
      </w:pPr>
      <w:r w:rsidRPr="00F018A3">
        <w:t>Данная рабочая программа составлена на основе следующих нормативных документов:</w:t>
      </w:r>
    </w:p>
    <w:p w:rsidR="00E21BC2" w:rsidRPr="0049267D" w:rsidRDefault="00E21BC2" w:rsidP="00E21BC2">
      <w:pPr>
        <w:numPr>
          <w:ilvl w:val="0"/>
          <w:numId w:val="11"/>
        </w:numPr>
        <w:tabs>
          <w:tab w:val="left" w:pos="540"/>
        </w:tabs>
        <w:spacing w:line="276" w:lineRule="auto"/>
        <w:contextualSpacing/>
        <w:jc w:val="both"/>
      </w:pPr>
      <w:r w:rsidRPr="00E21BC2">
        <w:rPr>
          <w:color w:val="000000"/>
          <w:kern w:val="24"/>
        </w:rPr>
        <w:t>Федеральный закон Российской Федерации от 29 декабря 2012г. N273-ФЗ "Об образовании в Российской Федерации".</w:t>
      </w:r>
    </w:p>
    <w:p w:rsidR="0049267D" w:rsidRDefault="0049267D" w:rsidP="0049267D">
      <w:pPr>
        <w:pStyle w:val="a3"/>
        <w:widowControl w:val="0"/>
        <w:numPr>
          <w:ilvl w:val="0"/>
          <w:numId w:val="11"/>
        </w:numPr>
        <w:shd w:val="clear" w:color="auto" w:fill="FFFFFF"/>
        <w:autoSpaceDE w:val="0"/>
        <w:autoSpaceDN w:val="0"/>
        <w:spacing w:line="309" w:lineRule="atLeast"/>
        <w:jc w:val="both"/>
        <w:rPr>
          <w:sz w:val="22"/>
          <w:szCs w:val="22"/>
        </w:rPr>
      </w:pPr>
      <w:r>
        <w:rPr>
          <w:sz w:val="22"/>
          <w:szCs w:val="22"/>
        </w:rPr>
        <w:t>ФГОС НОО от 31.05.2021г №286</w:t>
      </w:r>
    </w:p>
    <w:p w:rsidR="0049267D" w:rsidRPr="00E21BC2" w:rsidRDefault="0049267D" w:rsidP="0049267D">
      <w:pPr>
        <w:tabs>
          <w:tab w:val="left" w:pos="540"/>
        </w:tabs>
        <w:spacing w:line="276" w:lineRule="auto"/>
        <w:ind w:left="720"/>
        <w:contextualSpacing/>
        <w:jc w:val="both"/>
      </w:pPr>
    </w:p>
    <w:p w:rsidR="00A7171A" w:rsidRPr="00A7171A" w:rsidRDefault="00F018A3" w:rsidP="00F018A3">
      <w:pPr>
        <w:rPr>
          <w:color w:val="000000"/>
        </w:rPr>
      </w:pPr>
      <w:r w:rsidRPr="00650F8E">
        <w:rPr>
          <w:b/>
        </w:rPr>
        <w:t>Цель</w:t>
      </w:r>
      <w:proofErr w:type="gramStart"/>
      <w:r w:rsidRPr="00650F8E">
        <w:rPr>
          <w:b/>
        </w:rPr>
        <w:t>:</w:t>
      </w:r>
      <w:r w:rsidR="00A7171A">
        <w:t>у</w:t>
      </w:r>
      <w:proofErr w:type="gramEnd"/>
      <w:r w:rsidR="00A7171A">
        <w:t>креплени</w:t>
      </w:r>
      <w:r w:rsidR="003B66C9">
        <w:t>е</w:t>
      </w:r>
      <w:r w:rsidR="00A7171A" w:rsidRPr="00A7171A">
        <w:t xml:space="preserve"> здоровья учащихся через игру, содействие их разносторонней физической подготовленности.</w:t>
      </w:r>
    </w:p>
    <w:p w:rsidR="00F018A3" w:rsidRDefault="00F018A3" w:rsidP="00F018A3">
      <w:pPr>
        <w:rPr>
          <w:b/>
        </w:rPr>
      </w:pPr>
      <w:r w:rsidRPr="00650F8E">
        <w:rPr>
          <w:b/>
        </w:rPr>
        <w:t>Задачи:</w:t>
      </w:r>
    </w:p>
    <w:p w:rsidR="00A7171A" w:rsidRPr="00A7171A" w:rsidRDefault="00A7171A" w:rsidP="00A7171A">
      <w:pPr>
        <w:numPr>
          <w:ilvl w:val="0"/>
          <w:numId w:val="12"/>
        </w:numPr>
        <w:shd w:val="clear" w:color="auto" w:fill="FFFFFF"/>
        <w:spacing w:after="160" w:line="259" w:lineRule="auto"/>
        <w:contextualSpacing/>
      </w:pPr>
      <w:r w:rsidRPr="00A7171A">
        <w:t>укрепление опорно-двигательного аппарата;</w:t>
      </w:r>
    </w:p>
    <w:p w:rsidR="00A7171A" w:rsidRPr="00A7171A" w:rsidRDefault="00A7171A" w:rsidP="00A7171A">
      <w:pPr>
        <w:numPr>
          <w:ilvl w:val="0"/>
          <w:numId w:val="12"/>
        </w:numPr>
        <w:shd w:val="clear" w:color="auto" w:fill="FFFFFF"/>
        <w:spacing w:after="160" w:line="259" w:lineRule="auto"/>
        <w:contextualSpacing/>
      </w:pPr>
      <w:r w:rsidRPr="00A7171A">
        <w:t>комплексное развитие таких физических качеств, как быстрота, гибкость, ловкость, координация движений, сила и выносливость</w:t>
      </w:r>
    </w:p>
    <w:p w:rsidR="00A7171A" w:rsidRPr="00A7171A" w:rsidRDefault="00A7171A" w:rsidP="00A7171A">
      <w:pPr>
        <w:numPr>
          <w:ilvl w:val="0"/>
          <w:numId w:val="12"/>
        </w:numPr>
        <w:shd w:val="clear" w:color="auto" w:fill="FFFFFF"/>
        <w:spacing w:after="160" w:line="259" w:lineRule="auto"/>
        <w:contextualSpacing/>
      </w:pPr>
      <w:r w:rsidRPr="00A7171A">
        <w:t xml:space="preserve">развитие морально-волевых качеств учащихся; привитие стойкого интереса к занятиям и мотивации к достижению более высокого уровня </w:t>
      </w:r>
    </w:p>
    <w:p w:rsidR="00A7171A" w:rsidRPr="00A7171A" w:rsidRDefault="00A7171A" w:rsidP="00A7171A">
      <w:pPr>
        <w:shd w:val="clear" w:color="auto" w:fill="FFFFFF"/>
      </w:pPr>
      <w:r w:rsidRPr="00A7171A">
        <w:t>сформированности культуры здоровья.</w:t>
      </w:r>
    </w:p>
    <w:p w:rsidR="00A7171A" w:rsidRPr="00A7171A" w:rsidRDefault="00A7171A" w:rsidP="00A7171A">
      <w:pPr>
        <w:numPr>
          <w:ilvl w:val="0"/>
          <w:numId w:val="12"/>
        </w:numPr>
        <w:shd w:val="clear" w:color="auto" w:fill="FFFFFF"/>
        <w:spacing w:after="160" w:line="259" w:lineRule="auto"/>
        <w:contextualSpacing/>
      </w:pPr>
      <w:r w:rsidRPr="00A7171A">
        <w:t xml:space="preserve">формирование у детей представлений о ценности здоровья и необходимости бережного отношения к нему, способствовать осознанному выбору </w:t>
      </w:r>
    </w:p>
    <w:p w:rsidR="00A7171A" w:rsidRPr="00A7171A" w:rsidRDefault="00A7171A" w:rsidP="00A7171A">
      <w:pPr>
        <w:shd w:val="clear" w:color="auto" w:fill="FFFFFF"/>
      </w:pPr>
      <w:r w:rsidRPr="00A7171A">
        <w:t>здорового стиля жизни;</w:t>
      </w:r>
    </w:p>
    <w:p w:rsidR="00A7171A" w:rsidRPr="00A7171A" w:rsidRDefault="00A7171A" w:rsidP="00A7171A">
      <w:pPr>
        <w:numPr>
          <w:ilvl w:val="0"/>
          <w:numId w:val="12"/>
        </w:numPr>
        <w:shd w:val="clear" w:color="auto" w:fill="FFFFFF"/>
        <w:spacing w:after="160" w:line="259" w:lineRule="auto"/>
        <w:contextualSpacing/>
      </w:pPr>
      <w:r w:rsidRPr="00A7171A">
        <w:t xml:space="preserve">развивать основные физические качества младших школьников (силу, быстроту, ловкость, выносливость, равновесие и координацию движения), </w:t>
      </w:r>
    </w:p>
    <w:p w:rsidR="00A7171A" w:rsidRPr="00A7171A" w:rsidRDefault="00A7171A" w:rsidP="00A7171A">
      <w:pPr>
        <w:shd w:val="clear" w:color="auto" w:fill="FFFFFF"/>
      </w:pPr>
      <w:r w:rsidRPr="00A7171A">
        <w:t>что обеспечивает их высокую физическую и умственную работоспособность;</w:t>
      </w:r>
    </w:p>
    <w:p w:rsidR="00A7171A" w:rsidRPr="00A7171A" w:rsidRDefault="00A7171A" w:rsidP="00A7171A">
      <w:pPr>
        <w:numPr>
          <w:ilvl w:val="0"/>
          <w:numId w:val="12"/>
        </w:numPr>
        <w:shd w:val="clear" w:color="auto" w:fill="FFFFFF"/>
        <w:spacing w:after="160" w:line="259" w:lineRule="auto"/>
        <w:contextualSpacing/>
      </w:pPr>
      <w:r w:rsidRPr="00A7171A">
        <w:t>стабилизировать эмоции, обогатить детей новыми ощущениями, представлениями, понятиями;</w:t>
      </w:r>
    </w:p>
    <w:p w:rsidR="00A7171A" w:rsidRPr="00A7171A" w:rsidRDefault="00A7171A" w:rsidP="00A7171A">
      <w:pPr>
        <w:numPr>
          <w:ilvl w:val="0"/>
          <w:numId w:val="12"/>
        </w:numPr>
        <w:shd w:val="clear" w:color="auto" w:fill="FFFFFF"/>
        <w:spacing w:after="160" w:line="259" w:lineRule="auto"/>
        <w:contextualSpacing/>
      </w:pPr>
      <w:r w:rsidRPr="00A7171A">
        <w:t xml:space="preserve">развивать самостоятельность и творческую инициативность младших школьников, способствовать успешной социальной адаптации, умению </w:t>
      </w:r>
    </w:p>
    <w:p w:rsidR="00A7171A" w:rsidRPr="00A7171A" w:rsidRDefault="00A7171A" w:rsidP="00A7171A">
      <w:pPr>
        <w:shd w:val="clear" w:color="auto" w:fill="FFFFFF"/>
      </w:pPr>
      <w:r w:rsidRPr="00A7171A">
        <w:t>организовать свой игровой досуг;</w:t>
      </w:r>
    </w:p>
    <w:p w:rsidR="00A7171A" w:rsidRPr="00A7171A" w:rsidRDefault="00A7171A" w:rsidP="00A7171A">
      <w:pPr>
        <w:numPr>
          <w:ilvl w:val="0"/>
          <w:numId w:val="12"/>
        </w:numPr>
        <w:shd w:val="clear" w:color="auto" w:fill="FFFFFF"/>
        <w:spacing w:after="160" w:line="259" w:lineRule="auto"/>
        <w:contextualSpacing/>
      </w:pPr>
      <w:r w:rsidRPr="00A7171A">
        <w:t>воспитывать волевые качества, дисциплину, самоорганизацию, коллективизм, честность, скромность;</w:t>
      </w:r>
    </w:p>
    <w:p w:rsidR="00A7171A" w:rsidRPr="00A7171A" w:rsidRDefault="00A7171A" w:rsidP="00A7171A">
      <w:pPr>
        <w:numPr>
          <w:ilvl w:val="0"/>
          <w:numId w:val="12"/>
        </w:numPr>
        <w:shd w:val="clear" w:color="auto" w:fill="FFFFFF"/>
        <w:spacing w:after="160" w:line="259" w:lineRule="auto"/>
        <w:contextualSpacing/>
      </w:pPr>
      <w:r w:rsidRPr="00A7171A">
        <w:t>формировать систему нравственных общечеловеческих ценностей.</w:t>
      </w:r>
    </w:p>
    <w:p w:rsidR="00F018A3" w:rsidRPr="00650F8E" w:rsidRDefault="00F018A3" w:rsidP="00F018A3">
      <w:pPr>
        <w:rPr>
          <w:b/>
        </w:rPr>
      </w:pPr>
    </w:p>
    <w:p w:rsidR="00F018A3" w:rsidRDefault="00F018A3" w:rsidP="00F018A3">
      <w:pPr>
        <w:rPr>
          <w:b/>
        </w:rPr>
      </w:pPr>
      <w:r w:rsidRPr="00650F8E">
        <w:rPr>
          <w:b/>
        </w:rPr>
        <w:t>Общая характеристика курса</w:t>
      </w:r>
    </w:p>
    <w:p w:rsidR="00767334" w:rsidRPr="00767334" w:rsidRDefault="00767334" w:rsidP="00767334">
      <w:pPr>
        <w:shd w:val="clear" w:color="auto" w:fill="FFFFFF"/>
        <w:ind w:left="360"/>
      </w:pPr>
      <w:r w:rsidRPr="00767334">
        <w:t>В программе делается упор на развитие двигательной активности детей. Она обеспечивает строгую последовательность и непрерывность всего процесса обучения, преемственность в решении задач укрепления здоровья и гармонического развития детей воспитания их морально-волевых качеств и стойкого интереса к занятиям, трудолюбия в овладении правилами игр развития физических качеств, создание предпосылок для достижения высоких спортивных результатов.</w:t>
      </w:r>
    </w:p>
    <w:p w:rsidR="00767334" w:rsidRPr="00767334" w:rsidRDefault="00767334" w:rsidP="00767334">
      <w:pPr>
        <w:shd w:val="clear" w:color="auto" w:fill="FFFFFF"/>
      </w:pPr>
      <w:r w:rsidRPr="00767334">
        <w:t>При реализации программы используются различные методы обучения:</w:t>
      </w:r>
    </w:p>
    <w:p w:rsidR="00767334" w:rsidRPr="00767334" w:rsidRDefault="00767334" w:rsidP="00767334">
      <w:pPr>
        <w:numPr>
          <w:ilvl w:val="0"/>
          <w:numId w:val="13"/>
        </w:numPr>
        <w:shd w:val="clear" w:color="auto" w:fill="FFFFFF"/>
        <w:spacing w:after="160" w:line="259" w:lineRule="auto"/>
        <w:contextualSpacing/>
      </w:pPr>
      <w:r w:rsidRPr="00767334">
        <w:t>словесные – рассказ, объяснение нового материала;</w:t>
      </w:r>
    </w:p>
    <w:p w:rsidR="00767334" w:rsidRPr="00767334" w:rsidRDefault="00767334" w:rsidP="00767334">
      <w:pPr>
        <w:numPr>
          <w:ilvl w:val="0"/>
          <w:numId w:val="13"/>
        </w:numPr>
        <w:shd w:val="clear" w:color="auto" w:fill="FFFFFF"/>
        <w:spacing w:after="160" w:line="259" w:lineRule="auto"/>
        <w:contextualSpacing/>
      </w:pPr>
      <w:r w:rsidRPr="00767334">
        <w:t>наглядные – показ новых игр, демонстрация иллюстративного материала;</w:t>
      </w:r>
    </w:p>
    <w:p w:rsidR="00767334" w:rsidRPr="00767334" w:rsidRDefault="00767334" w:rsidP="00767334">
      <w:pPr>
        <w:numPr>
          <w:ilvl w:val="0"/>
          <w:numId w:val="13"/>
        </w:numPr>
        <w:shd w:val="clear" w:color="auto" w:fill="FFFFFF"/>
        <w:spacing w:after="160" w:line="259" w:lineRule="auto"/>
        <w:contextualSpacing/>
      </w:pPr>
      <w:r w:rsidRPr="00767334">
        <w:t xml:space="preserve">практические – апробирование новых игр: игры на свежем воздухе на школьной спортивной площадке, эстафеты, соревнования, конкурсы. </w:t>
      </w:r>
    </w:p>
    <w:p w:rsidR="00767334" w:rsidRPr="00767334" w:rsidRDefault="00767334" w:rsidP="00767334">
      <w:pPr>
        <w:shd w:val="clear" w:color="auto" w:fill="FFFFFF"/>
      </w:pPr>
      <w:r w:rsidRPr="00767334">
        <w:t>Организация работы групповая. При этом основным принципом является сочетание на занятиях двух видов деятельности для обучающихся: игровой и учебной.</w:t>
      </w:r>
    </w:p>
    <w:p w:rsidR="00F018A3" w:rsidRPr="00650F8E" w:rsidRDefault="00F018A3" w:rsidP="00F018A3">
      <w:pPr>
        <w:rPr>
          <w:b/>
        </w:rPr>
      </w:pPr>
    </w:p>
    <w:p w:rsidR="00F018A3" w:rsidRDefault="00F018A3" w:rsidP="00F018A3">
      <w:pPr>
        <w:rPr>
          <w:b/>
        </w:rPr>
      </w:pPr>
      <w:r w:rsidRPr="00650F8E">
        <w:rPr>
          <w:b/>
        </w:rPr>
        <w:t>Место курса в учебном плане</w:t>
      </w:r>
    </w:p>
    <w:p w:rsidR="00510B6B" w:rsidRPr="00510B6B" w:rsidRDefault="00510B6B" w:rsidP="00510B6B">
      <w:pPr>
        <w:tabs>
          <w:tab w:val="left" w:pos="1080"/>
        </w:tabs>
        <w:jc w:val="both"/>
      </w:pPr>
      <w:r w:rsidRPr="00510B6B">
        <w:t>Программа рассчитана на 1 год, 68 часов (34 учебных недели).</w:t>
      </w:r>
    </w:p>
    <w:p w:rsidR="00510B6B" w:rsidRPr="00510B6B" w:rsidRDefault="00510B6B" w:rsidP="00510B6B">
      <w:pPr>
        <w:tabs>
          <w:tab w:val="left" w:pos="1080"/>
        </w:tabs>
        <w:jc w:val="both"/>
      </w:pPr>
      <w:r w:rsidRPr="00510B6B">
        <w:t xml:space="preserve">Занятия проводятся 2 раза в неделю по 35 минут (в 1 классе) </w:t>
      </w:r>
    </w:p>
    <w:p w:rsidR="001D49FC" w:rsidRPr="00650F8E" w:rsidRDefault="001D49FC" w:rsidP="00C06835">
      <w:pPr>
        <w:tabs>
          <w:tab w:val="left" w:pos="1080"/>
        </w:tabs>
        <w:ind w:left="502"/>
        <w:jc w:val="both"/>
        <w:rPr>
          <w:b/>
        </w:rPr>
      </w:pPr>
    </w:p>
    <w:p w:rsidR="00F018A3" w:rsidRPr="00650F8E" w:rsidRDefault="00F018A3" w:rsidP="00F018A3">
      <w:pPr>
        <w:pStyle w:val="a3"/>
        <w:numPr>
          <w:ilvl w:val="0"/>
          <w:numId w:val="1"/>
        </w:numPr>
        <w:rPr>
          <w:b/>
          <w:sz w:val="28"/>
          <w:szCs w:val="28"/>
        </w:rPr>
      </w:pPr>
      <w:r w:rsidRPr="00650F8E">
        <w:rPr>
          <w:b/>
          <w:sz w:val="28"/>
          <w:szCs w:val="28"/>
        </w:rPr>
        <w:t>Результаты освоения курса</w:t>
      </w:r>
    </w:p>
    <w:p w:rsidR="00F018A3" w:rsidRDefault="00F018A3" w:rsidP="00F018A3">
      <w:pPr>
        <w:pStyle w:val="a3"/>
        <w:ind w:left="502"/>
        <w:rPr>
          <w:b/>
        </w:rPr>
      </w:pPr>
      <w:r>
        <w:rPr>
          <w:b/>
        </w:rPr>
        <w:t>Личностные</w:t>
      </w:r>
    </w:p>
    <w:p w:rsidR="00B919D8" w:rsidRPr="00B919D8" w:rsidRDefault="00B919D8" w:rsidP="00B919D8">
      <w:pPr>
        <w:numPr>
          <w:ilvl w:val="0"/>
          <w:numId w:val="14"/>
        </w:numPr>
        <w:shd w:val="clear" w:color="auto" w:fill="FFFFFF"/>
        <w:spacing w:after="160" w:line="259" w:lineRule="auto"/>
        <w:contextualSpacing/>
      </w:pPr>
      <w:r w:rsidRPr="00B919D8">
        <w:lastRenderedPageBreak/>
        <w:t>активно включаться в общение и взаимодействие со сверстниками на принципах уважения и доброжелательности, взаимопомощи и сопереживания;</w:t>
      </w:r>
    </w:p>
    <w:p w:rsidR="00B919D8" w:rsidRPr="00B919D8" w:rsidRDefault="00B919D8" w:rsidP="00B919D8">
      <w:pPr>
        <w:numPr>
          <w:ilvl w:val="0"/>
          <w:numId w:val="14"/>
        </w:numPr>
        <w:shd w:val="clear" w:color="auto" w:fill="FFFFFF"/>
        <w:spacing w:after="160" w:line="259" w:lineRule="auto"/>
        <w:contextualSpacing/>
      </w:pPr>
      <w:r w:rsidRPr="00B919D8">
        <w:t>проявлять положительные качества личности и управлять своими эмоциями в различных (нестандартных) ситуациях и условиях;</w:t>
      </w:r>
    </w:p>
    <w:p w:rsidR="00B919D8" w:rsidRPr="00B919D8" w:rsidRDefault="00B919D8" w:rsidP="00B919D8">
      <w:pPr>
        <w:numPr>
          <w:ilvl w:val="0"/>
          <w:numId w:val="14"/>
        </w:numPr>
        <w:shd w:val="clear" w:color="auto" w:fill="FFFFFF"/>
        <w:spacing w:after="160" w:line="259" w:lineRule="auto"/>
        <w:contextualSpacing/>
      </w:pPr>
      <w:r w:rsidRPr="00B919D8">
        <w:t>проявлять дисциплинированность, трудолюбие и упорство в достижении поставленных целей;</w:t>
      </w:r>
    </w:p>
    <w:p w:rsidR="00C06835" w:rsidRPr="00B919D8" w:rsidRDefault="00B919D8" w:rsidP="00B919D8">
      <w:pPr>
        <w:numPr>
          <w:ilvl w:val="0"/>
          <w:numId w:val="14"/>
        </w:numPr>
        <w:shd w:val="clear" w:color="auto" w:fill="FFFFFF"/>
        <w:spacing w:after="160" w:line="259" w:lineRule="auto"/>
        <w:contextualSpacing/>
      </w:pPr>
      <w:r w:rsidRPr="00B919D8">
        <w:t>оказывать бескорыстную помощь своим сверстникам, находить с ними общий язык и общие интересы.</w:t>
      </w:r>
    </w:p>
    <w:p w:rsidR="00F018A3" w:rsidRDefault="00F018A3" w:rsidP="00F018A3">
      <w:pPr>
        <w:pStyle w:val="a3"/>
        <w:ind w:left="502"/>
        <w:rPr>
          <w:b/>
        </w:rPr>
      </w:pPr>
      <w:proofErr w:type="spellStart"/>
      <w:r>
        <w:rPr>
          <w:b/>
        </w:rPr>
        <w:t>Метапредметные</w:t>
      </w:r>
      <w:proofErr w:type="spellEnd"/>
    </w:p>
    <w:p w:rsidR="00BC0348" w:rsidRDefault="00BC0348" w:rsidP="00BC0348">
      <w:pPr>
        <w:ind w:left="502"/>
        <w:rPr>
          <w:b/>
          <w:i/>
          <w:u w:val="single"/>
        </w:rPr>
      </w:pPr>
      <w:r w:rsidRPr="00C06835">
        <w:rPr>
          <w:b/>
          <w:i/>
          <w:u w:val="single"/>
        </w:rPr>
        <w:t>Регулятивные</w:t>
      </w:r>
    </w:p>
    <w:p w:rsidR="00B919D8" w:rsidRPr="00B919D8" w:rsidRDefault="00B919D8" w:rsidP="00B919D8">
      <w:pPr>
        <w:jc w:val="both"/>
        <w:rPr>
          <w:i/>
          <w:lang w:eastAsia="en-US" w:bidi="en-US"/>
        </w:rPr>
      </w:pPr>
      <w:r w:rsidRPr="00B919D8">
        <w:rPr>
          <w:i/>
          <w:lang w:eastAsia="en-US" w:bidi="en-US"/>
        </w:rPr>
        <w:t>Обучающийся научится:</w:t>
      </w:r>
    </w:p>
    <w:p w:rsidR="00B919D8" w:rsidRPr="00B919D8" w:rsidRDefault="00B919D8" w:rsidP="00B919D8">
      <w:pPr>
        <w:ind w:firstLine="708"/>
        <w:jc w:val="both"/>
        <w:rPr>
          <w:lang w:eastAsia="en-US" w:bidi="en-US"/>
        </w:rPr>
      </w:pPr>
      <w:r w:rsidRPr="00B919D8">
        <w:rPr>
          <w:lang w:eastAsia="en-US" w:bidi="en-US"/>
        </w:rPr>
        <w:t>-понимать и принимать учебную задачу, сформулированную учителем;</w:t>
      </w:r>
    </w:p>
    <w:p w:rsidR="00B919D8" w:rsidRPr="00B919D8" w:rsidRDefault="00B919D8" w:rsidP="00B919D8">
      <w:pPr>
        <w:ind w:firstLine="708"/>
        <w:jc w:val="both"/>
        <w:rPr>
          <w:lang w:eastAsia="en-US" w:bidi="en-US"/>
        </w:rPr>
      </w:pPr>
      <w:r w:rsidRPr="00B919D8">
        <w:rPr>
          <w:lang w:eastAsia="en-US" w:bidi="en-US"/>
        </w:rPr>
        <w:t>-осуществлять контроль, коррекцию и оценку результатов своей деятельности;</w:t>
      </w:r>
    </w:p>
    <w:p w:rsidR="00B919D8" w:rsidRPr="00B919D8" w:rsidRDefault="00B919D8" w:rsidP="00B919D8">
      <w:pPr>
        <w:ind w:firstLine="708"/>
        <w:jc w:val="both"/>
        <w:rPr>
          <w:lang w:eastAsia="en-US" w:bidi="en-US"/>
        </w:rPr>
      </w:pPr>
      <w:r w:rsidRPr="00B919D8">
        <w:rPr>
          <w:lang w:eastAsia="en-US" w:bidi="en-US"/>
        </w:rPr>
        <w:t>-у</w:t>
      </w:r>
      <w:r>
        <w:rPr>
          <w:lang w:eastAsia="en-US" w:bidi="en-US"/>
        </w:rPr>
        <w:t xml:space="preserve">меть планировать и </w:t>
      </w:r>
      <w:r w:rsidRPr="00B919D8">
        <w:rPr>
          <w:lang w:eastAsia="en-US" w:bidi="en-US"/>
        </w:rPr>
        <w:t>регулировать свои действия во время подвижной игры;</w:t>
      </w:r>
    </w:p>
    <w:p w:rsidR="00B919D8" w:rsidRPr="00B919D8" w:rsidRDefault="00B919D8" w:rsidP="00B919D8">
      <w:pPr>
        <w:ind w:firstLine="708"/>
        <w:jc w:val="both"/>
        <w:rPr>
          <w:lang w:eastAsia="en-US" w:bidi="en-US"/>
        </w:rPr>
      </w:pPr>
      <w:r w:rsidRPr="00B919D8">
        <w:rPr>
          <w:lang w:eastAsia="en-US" w:bidi="en-US"/>
        </w:rPr>
        <w:t>-</w:t>
      </w:r>
      <w:r>
        <w:rPr>
          <w:lang w:eastAsia="en-US" w:bidi="en-US"/>
        </w:rPr>
        <w:t xml:space="preserve">определять и формировать цель </w:t>
      </w:r>
      <w:r w:rsidRPr="00B919D8">
        <w:rPr>
          <w:lang w:eastAsia="en-US" w:bidi="en-US"/>
        </w:rPr>
        <w:t>деятельности с помощью учителя;</w:t>
      </w:r>
    </w:p>
    <w:p w:rsidR="00B919D8" w:rsidRPr="00B919D8" w:rsidRDefault="00B919D8" w:rsidP="00B919D8">
      <w:pPr>
        <w:ind w:firstLine="708"/>
        <w:jc w:val="both"/>
        <w:rPr>
          <w:lang w:eastAsia="en-US" w:bidi="en-US"/>
        </w:rPr>
      </w:pPr>
      <w:r w:rsidRPr="00B919D8">
        <w:rPr>
          <w:lang w:eastAsia="en-US" w:bidi="en-US"/>
        </w:rPr>
        <w:t>-учиться работать по определенному алгоритму;</w:t>
      </w:r>
    </w:p>
    <w:p w:rsidR="00B919D8" w:rsidRPr="00B919D8" w:rsidRDefault="00B919D8" w:rsidP="00BC0348">
      <w:pPr>
        <w:ind w:left="502"/>
      </w:pPr>
    </w:p>
    <w:p w:rsidR="00BC0348" w:rsidRDefault="00BC0348" w:rsidP="00BC0348">
      <w:pPr>
        <w:ind w:left="502"/>
        <w:rPr>
          <w:b/>
          <w:i/>
          <w:u w:val="single"/>
        </w:rPr>
      </w:pPr>
      <w:r w:rsidRPr="00C06835">
        <w:rPr>
          <w:b/>
          <w:i/>
          <w:u w:val="single"/>
        </w:rPr>
        <w:t>Познавательные</w:t>
      </w:r>
    </w:p>
    <w:p w:rsidR="006806A0" w:rsidRPr="006806A0" w:rsidRDefault="006806A0" w:rsidP="006806A0">
      <w:pPr>
        <w:jc w:val="both"/>
        <w:rPr>
          <w:i/>
          <w:lang w:eastAsia="en-US" w:bidi="en-US"/>
        </w:rPr>
      </w:pPr>
      <w:r w:rsidRPr="006806A0">
        <w:rPr>
          <w:i/>
          <w:lang w:eastAsia="en-US" w:bidi="en-US"/>
        </w:rPr>
        <w:t>Обучающийся научится:</w:t>
      </w:r>
    </w:p>
    <w:p w:rsidR="006806A0" w:rsidRPr="006806A0" w:rsidRDefault="006806A0" w:rsidP="006806A0">
      <w:pPr>
        <w:ind w:firstLine="708"/>
        <w:jc w:val="both"/>
        <w:rPr>
          <w:lang w:eastAsia="en-US" w:bidi="en-US"/>
        </w:rPr>
      </w:pPr>
      <w:r w:rsidRPr="006806A0">
        <w:rPr>
          <w:lang w:eastAsia="en-US" w:bidi="en-US"/>
        </w:rPr>
        <w:t>-проводить сравнение и классификацию объектов;</w:t>
      </w:r>
    </w:p>
    <w:p w:rsidR="006806A0" w:rsidRPr="006806A0" w:rsidRDefault="006806A0" w:rsidP="006806A0">
      <w:pPr>
        <w:ind w:firstLine="708"/>
        <w:jc w:val="both"/>
        <w:rPr>
          <w:lang w:eastAsia="en-US" w:bidi="en-US"/>
        </w:rPr>
      </w:pPr>
      <w:r w:rsidRPr="006806A0">
        <w:rPr>
          <w:lang w:eastAsia="en-US" w:bidi="en-US"/>
        </w:rPr>
        <w:t>-понимать и применять полученную информацию при выполнении заданий;</w:t>
      </w:r>
    </w:p>
    <w:p w:rsidR="006806A0" w:rsidRPr="006806A0" w:rsidRDefault="006806A0" w:rsidP="006806A0">
      <w:pPr>
        <w:ind w:firstLine="708"/>
        <w:jc w:val="both"/>
        <w:rPr>
          <w:lang w:eastAsia="en-US" w:bidi="en-US"/>
        </w:rPr>
      </w:pPr>
      <w:r w:rsidRPr="006806A0">
        <w:rPr>
          <w:lang w:eastAsia="en-US" w:bidi="en-US"/>
        </w:rPr>
        <w:t>-проявлять индивидуальные творческие способности;</w:t>
      </w:r>
    </w:p>
    <w:p w:rsidR="006806A0" w:rsidRPr="006806A0" w:rsidRDefault="006806A0" w:rsidP="006806A0">
      <w:pPr>
        <w:ind w:firstLine="708"/>
        <w:jc w:val="both"/>
        <w:rPr>
          <w:lang w:eastAsia="en-US" w:bidi="en-US"/>
        </w:rPr>
      </w:pPr>
      <w:r w:rsidRPr="006806A0">
        <w:rPr>
          <w:lang w:eastAsia="en-US" w:bidi="en-US"/>
        </w:rPr>
        <w:t>-различать между собой физические качества (силу, быстроту, выносливость, координацию, гибкость);</w:t>
      </w:r>
    </w:p>
    <w:p w:rsidR="006806A0" w:rsidRPr="006806A0" w:rsidRDefault="006806A0" w:rsidP="006806A0">
      <w:pPr>
        <w:ind w:firstLine="708"/>
        <w:jc w:val="both"/>
        <w:rPr>
          <w:lang w:eastAsia="en-US" w:bidi="en-US"/>
        </w:rPr>
      </w:pPr>
      <w:r w:rsidRPr="006806A0">
        <w:rPr>
          <w:lang w:eastAsia="en-US" w:bidi="en-US"/>
        </w:rPr>
        <w:t>-соблюдать правила поведения и предупреждение травматизма во время занятий;</w:t>
      </w:r>
    </w:p>
    <w:p w:rsidR="006806A0" w:rsidRPr="006806A0" w:rsidRDefault="006806A0" w:rsidP="006806A0">
      <w:pPr>
        <w:ind w:firstLine="708"/>
        <w:jc w:val="both"/>
        <w:rPr>
          <w:lang w:eastAsia="en-US" w:bidi="en-US"/>
        </w:rPr>
      </w:pPr>
      <w:r w:rsidRPr="006806A0">
        <w:rPr>
          <w:lang w:eastAsia="en-US" w:bidi="en-US"/>
        </w:rPr>
        <w:t>-подбирать упражнения для разминки;</w:t>
      </w:r>
    </w:p>
    <w:p w:rsidR="006806A0" w:rsidRPr="006806A0" w:rsidRDefault="006806A0" w:rsidP="006806A0">
      <w:pPr>
        <w:ind w:firstLine="708"/>
        <w:jc w:val="both"/>
        <w:rPr>
          <w:lang w:eastAsia="en-US" w:bidi="en-US"/>
        </w:rPr>
      </w:pPr>
      <w:r w:rsidRPr="006806A0">
        <w:rPr>
          <w:lang w:eastAsia="en-US" w:bidi="en-US"/>
        </w:rPr>
        <w:t>-использовать знания во время подвижных игр на досуге;</w:t>
      </w:r>
    </w:p>
    <w:p w:rsidR="006806A0" w:rsidRPr="006806A0" w:rsidRDefault="006806A0" w:rsidP="006806A0">
      <w:pPr>
        <w:ind w:firstLine="708"/>
        <w:jc w:val="both"/>
        <w:rPr>
          <w:lang w:eastAsia="en-US" w:bidi="en-US"/>
        </w:rPr>
      </w:pPr>
      <w:r w:rsidRPr="006806A0">
        <w:rPr>
          <w:lang w:eastAsia="en-US" w:bidi="en-US"/>
        </w:rPr>
        <w:t>- делать выводы в результате совместной работы класса и учителя;</w:t>
      </w:r>
    </w:p>
    <w:p w:rsidR="00B919D8" w:rsidRPr="00B919D8" w:rsidRDefault="00B919D8" w:rsidP="00BC0348">
      <w:pPr>
        <w:ind w:left="502"/>
      </w:pPr>
    </w:p>
    <w:p w:rsidR="00F018A3" w:rsidRDefault="00C06835" w:rsidP="00C06835">
      <w:pPr>
        <w:ind w:left="502"/>
        <w:rPr>
          <w:b/>
          <w:i/>
          <w:u w:val="single"/>
        </w:rPr>
      </w:pPr>
      <w:r w:rsidRPr="00C06835">
        <w:rPr>
          <w:b/>
          <w:i/>
          <w:u w:val="single"/>
        </w:rPr>
        <w:t>К</w:t>
      </w:r>
      <w:r w:rsidR="00F018A3" w:rsidRPr="00C06835">
        <w:rPr>
          <w:b/>
          <w:i/>
          <w:u w:val="single"/>
        </w:rPr>
        <w:t>оммуникативные</w:t>
      </w:r>
    </w:p>
    <w:p w:rsidR="006806A0" w:rsidRPr="006806A0" w:rsidRDefault="006806A0" w:rsidP="006806A0">
      <w:pPr>
        <w:jc w:val="both"/>
        <w:rPr>
          <w:i/>
          <w:lang w:eastAsia="en-US" w:bidi="en-US"/>
        </w:rPr>
      </w:pPr>
      <w:r w:rsidRPr="006806A0">
        <w:rPr>
          <w:i/>
          <w:lang w:eastAsia="en-US" w:bidi="en-US"/>
        </w:rPr>
        <w:t>Обучающийся научится:</w:t>
      </w:r>
    </w:p>
    <w:p w:rsidR="006806A0" w:rsidRPr="006806A0" w:rsidRDefault="006806A0" w:rsidP="006806A0">
      <w:pPr>
        <w:ind w:firstLine="708"/>
        <w:jc w:val="both"/>
        <w:rPr>
          <w:iCs/>
          <w:lang w:eastAsia="ar-SA" w:bidi="en-US"/>
        </w:rPr>
      </w:pPr>
      <w:r w:rsidRPr="006806A0">
        <w:rPr>
          <w:iCs/>
          <w:lang w:eastAsia="ar-SA" w:bidi="en-US"/>
        </w:rPr>
        <w:t>-работать в группе, учитывать мнения партнеров, отличные от собственных;</w:t>
      </w:r>
    </w:p>
    <w:p w:rsidR="006806A0" w:rsidRPr="006806A0" w:rsidRDefault="006806A0" w:rsidP="006806A0">
      <w:pPr>
        <w:ind w:firstLine="708"/>
        <w:jc w:val="both"/>
        <w:rPr>
          <w:iCs/>
          <w:lang w:eastAsia="ar-SA" w:bidi="en-US"/>
        </w:rPr>
      </w:pPr>
      <w:r w:rsidRPr="006806A0">
        <w:rPr>
          <w:rFonts w:eastAsia="NewtonCSanPin-Regular"/>
          <w:lang w:eastAsia="en-US" w:bidi="en-US"/>
        </w:rPr>
        <w:t>-обращаться за помощью;</w:t>
      </w:r>
    </w:p>
    <w:p w:rsidR="006806A0" w:rsidRPr="006806A0" w:rsidRDefault="006806A0" w:rsidP="006806A0">
      <w:pPr>
        <w:ind w:firstLine="708"/>
        <w:jc w:val="both"/>
        <w:rPr>
          <w:iCs/>
          <w:lang w:eastAsia="ar-SA" w:bidi="en-US"/>
        </w:rPr>
      </w:pPr>
      <w:r w:rsidRPr="006806A0">
        <w:rPr>
          <w:rFonts w:eastAsia="NewtonCSanPin-Regular"/>
          <w:lang w:eastAsia="en-US" w:bidi="en-US"/>
        </w:rPr>
        <w:t>-формулировать свои затруднения;</w:t>
      </w:r>
    </w:p>
    <w:p w:rsidR="006806A0" w:rsidRPr="006806A0" w:rsidRDefault="006806A0" w:rsidP="006806A0">
      <w:pPr>
        <w:ind w:firstLine="708"/>
        <w:jc w:val="both"/>
        <w:rPr>
          <w:lang w:eastAsia="en-US" w:bidi="en-US"/>
        </w:rPr>
      </w:pPr>
      <w:r w:rsidRPr="006806A0">
        <w:rPr>
          <w:rFonts w:eastAsia="NewtonCSanPin-Regular"/>
          <w:lang w:eastAsia="en-US" w:bidi="en-US"/>
        </w:rPr>
        <w:t xml:space="preserve">-предлагать помощь и сотрудничество; </w:t>
      </w:r>
    </w:p>
    <w:p w:rsidR="006806A0" w:rsidRPr="006806A0" w:rsidRDefault="006806A0" w:rsidP="006806A0">
      <w:pPr>
        <w:ind w:firstLine="708"/>
        <w:jc w:val="both"/>
        <w:rPr>
          <w:rFonts w:eastAsia="NewtonCSanPin-Regular"/>
          <w:lang w:eastAsia="en-US" w:bidi="en-US"/>
        </w:rPr>
      </w:pPr>
      <w:r w:rsidRPr="006806A0">
        <w:rPr>
          <w:rFonts w:eastAsia="NewtonCSanPin-Regular"/>
          <w:lang w:eastAsia="en-US" w:bidi="en-US"/>
        </w:rPr>
        <w:t xml:space="preserve">-договариваться и приходить к общему решению; </w:t>
      </w:r>
    </w:p>
    <w:p w:rsidR="006806A0" w:rsidRPr="006806A0" w:rsidRDefault="006806A0" w:rsidP="006806A0">
      <w:pPr>
        <w:ind w:firstLine="708"/>
        <w:jc w:val="both"/>
        <w:rPr>
          <w:rFonts w:eastAsia="NewtonCSanPin-Regular"/>
          <w:lang w:eastAsia="en-US" w:bidi="en-US"/>
        </w:rPr>
      </w:pPr>
      <w:r w:rsidRPr="006806A0">
        <w:rPr>
          <w:rFonts w:eastAsia="NewtonCSanPin-Regular"/>
          <w:lang w:eastAsia="en-US" w:bidi="en-US"/>
        </w:rPr>
        <w:t>-формулировать собственное мнение и позицию;</w:t>
      </w:r>
    </w:p>
    <w:p w:rsidR="006806A0" w:rsidRPr="006806A0" w:rsidRDefault="006806A0" w:rsidP="006806A0">
      <w:pPr>
        <w:ind w:firstLine="708"/>
        <w:jc w:val="both"/>
        <w:rPr>
          <w:lang w:eastAsia="en-US" w:bidi="en-US"/>
        </w:rPr>
      </w:pPr>
      <w:r w:rsidRPr="006806A0">
        <w:rPr>
          <w:lang w:eastAsia="en-US" w:bidi="en-US"/>
        </w:rPr>
        <w:t xml:space="preserve">-осуществлять взаимный контроль; </w:t>
      </w:r>
    </w:p>
    <w:p w:rsidR="006806A0" w:rsidRPr="006806A0" w:rsidRDefault="006806A0" w:rsidP="006806A0">
      <w:pPr>
        <w:ind w:firstLine="708"/>
        <w:jc w:val="both"/>
        <w:rPr>
          <w:lang w:eastAsia="en-US" w:bidi="en-US"/>
        </w:rPr>
      </w:pPr>
      <w:r w:rsidRPr="006806A0">
        <w:rPr>
          <w:lang w:eastAsia="en-US" w:bidi="en-US"/>
        </w:rPr>
        <w:t>-адекватно оценивать собственное поведение и поведение окружающих;</w:t>
      </w:r>
    </w:p>
    <w:p w:rsidR="006806A0" w:rsidRPr="006806A0" w:rsidRDefault="006806A0" w:rsidP="006806A0">
      <w:pPr>
        <w:ind w:firstLine="708"/>
        <w:jc w:val="both"/>
        <w:rPr>
          <w:lang w:eastAsia="en-US" w:bidi="en-US"/>
        </w:rPr>
      </w:pPr>
      <w:r w:rsidRPr="006806A0">
        <w:rPr>
          <w:lang w:eastAsia="en-US" w:bidi="en-US"/>
        </w:rPr>
        <w:t>-оформлять свои мысли в устной форме;</w:t>
      </w:r>
    </w:p>
    <w:p w:rsidR="006806A0" w:rsidRPr="006806A0" w:rsidRDefault="006806A0" w:rsidP="006806A0">
      <w:pPr>
        <w:ind w:firstLine="708"/>
        <w:jc w:val="both"/>
        <w:rPr>
          <w:lang w:eastAsia="en-US" w:bidi="en-US"/>
        </w:rPr>
      </w:pPr>
      <w:r w:rsidRPr="006806A0">
        <w:rPr>
          <w:lang w:eastAsia="en-US" w:bidi="en-US"/>
        </w:rPr>
        <w:t>-</w:t>
      </w:r>
      <w:r>
        <w:rPr>
          <w:lang w:eastAsia="en-US" w:bidi="en-US"/>
        </w:rPr>
        <w:t xml:space="preserve">слушать и понимать речь </w:t>
      </w:r>
      <w:r w:rsidRPr="006806A0">
        <w:rPr>
          <w:lang w:eastAsia="en-US" w:bidi="en-US"/>
        </w:rPr>
        <w:t>других;</w:t>
      </w:r>
    </w:p>
    <w:p w:rsidR="006806A0" w:rsidRPr="006806A0" w:rsidRDefault="006806A0" w:rsidP="006806A0">
      <w:pPr>
        <w:ind w:firstLine="708"/>
        <w:jc w:val="both"/>
        <w:rPr>
          <w:lang w:eastAsia="en-US" w:bidi="en-US"/>
        </w:rPr>
      </w:pPr>
      <w:r w:rsidRPr="006806A0">
        <w:rPr>
          <w:lang w:eastAsia="en-US" w:bidi="en-US"/>
        </w:rPr>
        <w:t xml:space="preserve">- </w:t>
      </w:r>
      <w:r>
        <w:rPr>
          <w:lang w:eastAsia="en-US" w:bidi="en-US"/>
        </w:rPr>
        <w:t xml:space="preserve">учиться работать в паре, </w:t>
      </w:r>
      <w:r w:rsidRPr="006806A0">
        <w:rPr>
          <w:lang w:eastAsia="en-US" w:bidi="en-US"/>
        </w:rPr>
        <w:t>группе; выполнять различные роли</w:t>
      </w:r>
    </w:p>
    <w:p w:rsidR="006806A0" w:rsidRPr="006806A0" w:rsidRDefault="006806A0" w:rsidP="006806A0">
      <w:pPr>
        <w:jc w:val="both"/>
        <w:rPr>
          <w:lang w:eastAsia="en-US" w:bidi="en-US"/>
        </w:rPr>
      </w:pPr>
      <w:r w:rsidRPr="006806A0">
        <w:rPr>
          <w:lang w:eastAsia="en-US" w:bidi="en-US"/>
        </w:rPr>
        <w:t>(лидера</w:t>
      </w:r>
      <w:r>
        <w:rPr>
          <w:lang w:eastAsia="en-US" w:bidi="en-US"/>
        </w:rPr>
        <w:t>.</w:t>
      </w:r>
      <w:r w:rsidRPr="006806A0">
        <w:rPr>
          <w:lang w:eastAsia="en-US" w:bidi="en-US"/>
        </w:rPr>
        <w:t xml:space="preserve"> исполнителя).</w:t>
      </w:r>
    </w:p>
    <w:p w:rsidR="006806A0" w:rsidRPr="006806A0" w:rsidRDefault="006806A0" w:rsidP="00C06835">
      <w:pPr>
        <w:ind w:left="502"/>
      </w:pPr>
    </w:p>
    <w:p w:rsidR="00F018A3" w:rsidRDefault="00F018A3" w:rsidP="00F018A3">
      <w:pPr>
        <w:rPr>
          <w:b/>
        </w:rPr>
      </w:pPr>
      <w:r>
        <w:rPr>
          <w:b/>
        </w:rPr>
        <w:t xml:space="preserve">         Предметные</w:t>
      </w:r>
    </w:p>
    <w:p w:rsidR="003B66C9" w:rsidRPr="003B66C9" w:rsidRDefault="003B66C9" w:rsidP="003B66C9">
      <w:pPr>
        <w:ind w:firstLine="708"/>
        <w:jc w:val="both"/>
        <w:rPr>
          <w:lang w:eastAsia="en-US" w:bidi="en-US"/>
        </w:rPr>
      </w:pPr>
      <w:r w:rsidRPr="003B66C9">
        <w:rPr>
          <w:lang w:eastAsia="en-US" w:bidi="en-US"/>
        </w:rPr>
        <w:t>-формирование первоначальных представлений о значении   спортивно-оздоровительных занятийдля укрепления здоровья, для  успешной учёбы и социализации в обществе.</w:t>
      </w:r>
    </w:p>
    <w:p w:rsidR="003B66C9" w:rsidRPr="003B66C9" w:rsidRDefault="003B66C9" w:rsidP="003B66C9">
      <w:pPr>
        <w:ind w:firstLine="708"/>
        <w:jc w:val="both"/>
        <w:rPr>
          <w:lang w:eastAsia="en-US" w:bidi="en-US"/>
        </w:rPr>
      </w:pPr>
      <w:r w:rsidRPr="003B66C9">
        <w:rPr>
          <w:lang w:eastAsia="en-US" w:bidi="en-US"/>
        </w:rPr>
        <w:t xml:space="preserve">-овладение умениями организовывать </w:t>
      </w:r>
      <w:proofErr w:type="spellStart"/>
      <w:r w:rsidRPr="003B66C9">
        <w:rPr>
          <w:lang w:eastAsia="en-US" w:bidi="en-US"/>
        </w:rPr>
        <w:t>здоровьесберегающую</w:t>
      </w:r>
      <w:proofErr w:type="spellEnd"/>
      <w:r w:rsidRPr="003B66C9">
        <w:rPr>
          <w:lang w:eastAsia="en-US" w:bidi="en-US"/>
        </w:rPr>
        <w:t xml:space="preserve"> жизнедеятельность (режим дня, утренняя зарядка, оздоровительные мероприятия, полезные привычки, подвижные игры и т.д.)</w:t>
      </w:r>
    </w:p>
    <w:p w:rsidR="00C06835" w:rsidRDefault="00C06835" w:rsidP="00F018A3">
      <w:pPr>
        <w:rPr>
          <w:b/>
        </w:rPr>
      </w:pPr>
    </w:p>
    <w:p w:rsidR="00F018A3" w:rsidRDefault="00F018A3" w:rsidP="00F018A3">
      <w:pPr>
        <w:pStyle w:val="a3"/>
        <w:numPr>
          <w:ilvl w:val="0"/>
          <w:numId w:val="1"/>
        </w:numPr>
        <w:rPr>
          <w:b/>
          <w:sz w:val="28"/>
          <w:szCs w:val="28"/>
        </w:rPr>
      </w:pPr>
      <w:r w:rsidRPr="00650F8E">
        <w:rPr>
          <w:b/>
          <w:sz w:val="28"/>
          <w:szCs w:val="28"/>
        </w:rPr>
        <w:lastRenderedPageBreak/>
        <w:t>Содержание курса</w:t>
      </w:r>
    </w:p>
    <w:p w:rsidR="00F63CE7" w:rsidRDefault="00F63CE7" w:rsidP="0085114E">
      <w:pPr>
        <w:pStyle w:val="a3"/>
        <w:ind w:left="360"/>
        <w:rPr>
          <w:b/>
        </w:rPr>
      </w:pPr>
    </w:p>
    <w:p w:rsidR="00A5493E" w:rsidRPr="00A5493E" w:rsidRDefault="00A5493E" w:rsidP="00A5493E">
      <w:pPr>
        <w:shd w:val="clear" w:color="auto" w:fill="FFFFFF"/>
      </w:pPr>
      <w:r w:rsidRPr="00A5493E">
        <w:rPr>
          <w:b/>
          <w:bCs/>
        </w:rPr>
        <w:t>Тема 1. Техника безопасности - 4 часа</w:t>
      </w:r>
    </w:p>
    <w:p w:rsidR="00A5493E" w:rsidRPr="00A5493E" w:rsidRDefault="00A5493E" w:rsidP="00A5493E">
      <w:pPr>
        <w:shd w:val="clear" w:color="auto" w:fill="FFFFFF"/>
      </w:pPr>
      <w:r w:rsidRPr="00A5493E">
        <w:t>ТБ при проведении подвижных игр.</w:t>
      </w:r>
    </w:p>
    <w:p w:rsidR="00A5493E" w:rsidRPr="00A5493E" w:rsidRDefault="00A5493E" w:rsidP="00A5493E">
      <w:pPr>
        <w:shd w:val="clear" w:color="auto" w:fill="FFFFFF"/>
      </w:pPr>
      <w:r w:rsidRPr="00A5493E">
        <w:rPr>
          <w:b/>
          <w:bCs/>
        </w:rPr>
        <w:t>Тема 2. Беседы - 4 часа</w:t>
      </w:r>
    </w:p>
    <w:p w:rsidR="00A5493E" w:rsidRPr="00A5493E" w:rsidRDefault="00A5493E" w:rsidP="00A5493E">
      <w:pPr>
        <w:shd w:val="clear" w:color="auto" w:fill="FFFFFF"/>
      </w:pPr>
      <w:r w:rsidRPr="00A5493E">
        <w:t>Беседа «Возникновение подвижных игр». Беседа: «Гигиенические требования к питанию, к инвентарю и спортивной одежде». Беседа: «Основы строения и функций организма». Беседа: «Характерные спортивные травмы и их предупреждение. Способы и приемы первой помощи».</w:t>
      </w:r>
    </w:p>
    <w:p w:rsidR="00A5493E" w:rsidRPr="00A5493E" w:rsidRDefault="00A5493E" w:rsidP="00A5493E">
      <w:pPr>
        <w:shd w:val="clear" w:color="auto" w:fill="FFFFFF"/>
      </w:pPr>
      <w:r>
        <w:rPr>
          <w:b/>
          <w:bCs/>
        </w:rPr>
        <w:t>Тема 3. Игры - 60</w:t>
      </w:r>
      <w:r w:rsidRPr="00A5493E">
        <w:rPr>
          <w:b/>
          <w:bCs/>
        </w:rPr>
        <w:t xml:space="preserve"> часов</w:t>
      </w:r>
    </w:p>
    <w:p w:rsidR="00A5493E" w:rsidRPr="00A5493E" w:rsidRDefault="00A5493E" w:rsidP="00C43A62">
      <w:pPr>
        <w:shd w:val="clear" w:color="auto" w:fill="FFFFFF"/>
      </w:pPr>
      <w:r w:rsidRPr="00A5493E">
        <w:t>Игровое упражнение "Быстро встань в колонну", подвижная игра "</w:t>
      </w:r>
      <w:proofErr w:type="spellStart"/>
      <w:r w:rsidRPr="00A5493E">
        <w:t>Ловишки</w:t>
      </w:r>
      <w:proofErr w:type="spellEnd"/>
      <w:r w:rsidRPr="00A5493E">
        <w:t>"</w:t>
      </w:r>
      <w:proofErr w:type="gramStart"/>
      <w:r w:rsidRPr="00A5493E">
        <w:t>."</w:t>
      </w:r>
      <w:proofErr w:type="gramEnd"/>
      <w:r w:rsidRPr="00A5493E">
        <w:t>Быстро встань в колонну", подвижная игра "Жмурки", игра малой подвижности "Тихо-громко".Игровое упражнение "Передал - садись", подвижная игра "Удочка", игра малой подвижности "Затейники"."Удочка", игра малой подвижности "Эхо"."Перелет птиц", игровое упражнение "Передача мяча колонне"."Успей добежать", игра малой подвижности "Эхо"."Жмурки", игра малой подвижности "Летает, не летает". "Не попадись", ходьба, "Бабочка", "Лягушка"</w:t>
      </w:r>
      <w:proofErr w:type="gramStart"/>
      <w:r w:rsidRPr="00A5493E">
        <w:t>."</w:t>
      </w:r>
      <w:proofErr w:type="gramEnd"/>
      <w:r w:rsidRPr="00A5493E">
        <w:t>Догони свою пару", игра "Фигуры"."Ноги от земли", игра малой подвижности "Кто ушел?".Подвижная игра средней интенсивности "Ключи", игра "Кто ушел?". "Кого назвали, тот ловит", игра средней подвижности "Воротца"."Воробьи и кошка"."Ловля обезьян", игра малой подвижности "Мяч вошедшему"."Перелет птиц", игра малой подвижности "Поймай мяч"."Ноги от земли" или "Не оставайся на полу", игра малой подвижности "Угадай, чей голосок"."Будь ловким", игра средней интенсивности "Фигуры"."</w:t>
      </w:r>
      <w:proofErr w:type="spellStart"/>
      <w:r w:rsidRPr="00A5493E">
        <w:t>Хитраялиса</w:t>
      </w:r>
      <w:proofErr w:type="spellEnd"/>
      <w:r w:rsidRPr="00A5493E">
        <w:t>"."Удочка", "Летает, не летает"."Кого назвали, тот и ловит", "Летает, не летает"."</w:t>
      </w:r>
      <w:proofErr w:type="spellStart"/>
      <w:r w:rsidRPr="00A5493E">
        <w:t>Ловишки</w:t>
      </w:r>
      <w:proofErr w:type="spellEnd"/>
      <w:r w:rsidRPr="00A5493E">
        <w:t>", эстафета "Передача мяча в колонне"."Бери ленту", игра малой подвижности "Эхо". "Воробьи и кошка" "Мяч в воздухе"."Мяч в воздухе", игра малой подвижности "Кто ушел?". "Медведи и пчелы", "Воротца"</w:t>
      </w:r>
      <w:proofErr w:type="gramStart"/>
      <w:r w:rsidRPr="00A5493E">
        <w:t>."</w:t>
      </w:r>
      <w:proofErr w:type="gramEnd"/>
      <w:r w:rsidRPr="00A5493E">
        <w:t>Медведи и пчелы", "Угадай, чей голосок"."Мяч в воздухе", "Затейники".Игровые упражнения без лыж "Лепка снежков и бросание их вдаль".Обучение повороту на месте вокруг пяток лыж - "нарисуем веер".  Игра "Кто самый быстрый?"</w:t>
      </w:r>
      <w:proofErr w:type="gramStart"/>
      <w:r w:rsidRPr="00A5493E">
        <w:t>.И</w:t>
      </w:r>
      <w:proofErr w:type="gramEnd"/>
      <w:r w:rsidRPr="00A5493E">
        <w:t xml:space="preserve">гра "Кто дальше </w:t>
      </w:r>
      <w:proofErr w:type="spellStart"/>
      <w:r w:rsidRPr="00A5493E">
        <w:t>проскользит</w:t>
      </w:r>
      <w:proofErr w:type="spellEnd"/>
      <w:r w:rsidRPr="00A5493E">
        <w:t>?"Игра "Кто самый быстрый?" "Паук и мухи", игра малой подвижности "Река и ров"."</w:t>
      </w:r>
      <w:proofErr w:type="spellStart"/>
      <w:r w:rsidRPr="00A5493E">
        <w:t>Ловишки</w:t>
      </w:r>
      <w:proofErr w:type="spellEnd"/>
      <w:r w:rsidRPr="00A5493E">
        <w:t xml:space="preserve"> с мячом".</w:t>
      </w:r>
    </w:p>
    <w:p w:rsidR="00A5493E" w:rsidRPr="00A5493E" w:rsidRDefault="00A5493E" w:rsidP="00C43A62">
      <w:pPr>
        <w:shd w:val="clear" w:color="auto" w:fill="FFFFFF"/>
      </w:pPr>
      <w:r w:rsidRPr="00A5493E">
        <w:t>"Жмурки"."Паук и мухи", игра малой подвижности "Летает, не летает"."Скворечники", "Передал, садись"."Жмурки"."</w:t>
      </w:r>
      <w:proofErr w:type="spellStart"/>
      <w:r w:rsidRPr="00A5493E">
        <w:t>Пустоеместо</w:t>
      </w:r>
      <w:proofErr w:type="spellEnd"/>
      <w:r w:rsidRPr="00A5493E">
        <w:t>"."Мы - физкультурники", игра "Угадай, чей голосок"."Мышеловки"."Мышеловка", игра малой подвижности "Затейники"."Море волнуется", эстафета с мячом "Передача мяча в шеренге"."Карусель", эстафета с мячом. "Охотник и зайцы", игра малой подвижности "Эхо"."Мяч водящему", игра малой подвижности "Летает, не летает"."Фигуры". "Быстрей по местам!" ""Волк на рву"</w:t>
      </w:r>
      <w:proofErr w:type="gramStart"/>
      <w:r w:rsidRPr="00A5493E">
        <w:t>."</w:t>
      </w:r>
      <w:proofErr w:type="gramEnd"/>
      <w:r w:rsidRPr="00A5493E">
        <w:t>Жмурки","Найди предмет". "Удочка", "Мяч водящему"."Пустое место", игра "Летает, не летает"."Медведь и пчелы", "Мяч в воздухе".</w:t>
      </w:r>
    </w:p>
    <w:p w:rsidR="00F63CE7" w:rsidRPr="00650F8E" w:rsidRDefault="00F63CE7" w:rsidP="0085114E">
      <w:pPr>
        <w:pStyle w:val="a3"/>
        <w:ind w:left="360"/>
        <w:rPr>
          <w:b/>
          <w:sz w:val="28"/>
          <w:szCs w:val="28"/>
        </w:rPr>
      </w:pPr>
    </w:p>
    <w:p w:rsidR="00F018A3" w:rsidRDefault="00F018A3" w:rsidP="00F018A3">
      <w:pPr>
        <w:pStyle w:val="a3"/>
        <w:numPr>
          <w:ilvl w:val="0"/>
          <w:numId w:val="1"/>
        </w:numPr>
        <w:rPr>
          <w:b/>
          <w:sz w:val="28"/>
          <w:szCs w:val="28"/>
        </w:rPr>
      </w:pPr>
      <w:r w:rsidRPr="00650F8E">
        <w:rPr>
          <w:b/>
          <w:sz w:val="28"/>
          <w:szCs w:val="28"/>
        </w:rPr>
        <w:t>Тематическое планирование</w:t>
      </w:r>
    </w:p>
    <w:p w:rsidR="00B451A7" w:rsidRDefault="00B451A7" w:rsidP="00B451A7">
      <w:pPr>
        <w:pStyle w:val="a3"/>
        <w:ind w:left="360"/>
        <w:rPr>
          <w:b/>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06"/>
        <w:gridCol w:w="2752"/>
        <w:gridCol w:w="1545"/>
        <w:gridCol w:w="2026"/>
      </w:tblGrid>
      <w:tr w:rsidR="00B451A7" w:rsidRPr="008F1C46" w:rsidTr="004F5FFC">
        <w:trPr>
          <w:trHeight w:val="282"/>
          <w:tblCellSpacing w:w="15" w:type="dxa"/>
        </w:trPr>
        <w:tc>
          <w:tcPr>
            <w:tcW w:w="761" w:type="dxa"/>
            <w:shd w:val="clear" w:color="auto" w:fill="FFFFFF"/>
            <w:hideMark/>
          </w:tcPr>
          <w:p w:rsidR="00B451A7" w:rsidRPr="008F1C46" w:rsidRDefault="00B451A7" w:rsidP="004F5FFC">
            <w:pPr>
              <w:jc w:val="center"/>
              <w:rPr>
                <w:b/>
              </w:rPr>
            </w:pPr>
            <w:r w:rsidRPr="008F1C46">
              <w:rPr>
                <w:b/>
              </w:rPr>
              <w:t>№ п/п</w:t>
            </w:r>
          </w:p>
        </w:tc>
        <w:tc>
          <w:tcPr>
            <w:tcW w:w="2722" w:type="dxa"/>
            <w:shd w:val="clear" w:color="auto" w:fill="FFFFFF"/>
            <w:hideMark/>
          </w:tcPr>
          <w:p w:rsidR="00B451A7" w:rsidRPr="008F1C46" w:rsidRDefault="00B451A7" w:rsidP="004F5FFC">
            <w:pPr>
              <w:jc w:val="center"/>
              <w:rPr>
                <w:b/>
              </w:rPr>
            </w:pPr>
            <w:r w:rsidRPr="008F1C46">
              <w:rPr>
                <w:b/>
              </w:rPr>
              <w:t>Тема раздела</w:t>
            </w:r>
          </w:p>
        </w:tc>
        <w:tc>
          <w:tcPr>
            <w:tcW w:w="1515" w:type="dxa"/>
            <w:shd w:val="clear" w:color="auto" w:fill="FFFFFF"/>
            <w:hideMark/>
          </w:tcPr>
          <w:p w:rsidR="00B451A7" w:rsidRPr="008F1C46" w:rsidRDefault="00B451A7" w:rsidP="004F5FFC">
            <w:pPr>
              <w:jc w:val="center"/>
              <w:rPr>
                <w:b/>
              </w:rPr>
            </w:pPr>
            <w:r w:rsidRPr="008F1C46">
              <w:rPr>
                <w:b/>
              </w:rPr>
              <w:t>Теория</w:t>
            </w:r>
          </w:p>
        </w:tc>
        <w:tc>
          <w:tcPr>
            <w:tcW w:w="1981" w:type="dxa"/>
            <w:shd w:val="clear" w:color="auto" w:fill="FFFFFF"/>
            <w:hideMark/>
          </w:tcPr>
          <w:p w:rsidR="00B451A7" w:rsidRPr="008F1C46" w:rsidRDefault="00B451A7" w:rsidP="004F5FFC">
            <w:pPr>
              <w:jc w:val="center"/>
              <w:rPr>
                <w:b/>
              </w:rPr>
            </w:pPr>
            <w:r w:rsidRPr="008F1C46">
              <w:rPr>
                <w:b/>
              </w:rPr>
              <w:t>Практика</w:t>
            </w:r>
          </w:p>
        </w:tc>
      </w:tr>
      <w:tr w:rsidR="00B451A7" w:rsidRPr="008F1C46" w:rsidTr="004F5FFC">
        <w:trPr>
          <w:trHeight w:val="238"/>
          <w:tblCellSpacing w:w="15" w:type="dxa"/>
        </w:trPr>
        <w:tc>
          <w:tcPr>
            <w:tcW w:w="761" w:type="dxa"/>
            <w:shd w:val="clear" w:color="auto" w:fill="FFFFFF"/>
            <w:hideMark/>
          </w:tcPr>
          <w:p w:rsidR="00B451A7" w:rsidRPr="008F1C46" w:rsidRDefault="00B451A7" w:rsidP="004F5FFC">
            <w:pPr>
              <w:jc w:val="center"/>
            </w:pPr>
            <w:r w:rsidRPr="008F1C46">
              <w:t>1</w:t>
            </w:r>
          </w:p>
        </w:tc>
        <w:tc>
          <w:tcPr>
            <w:tcW w:w="2722" w:type="dxa"/>
            <w:shd w:val="clear" w:color="auto" w:fill="FFFFFF"/>
            <w:hideMark/>
          </w:tcPr>
          <w:p w:rsidR="00B451A7" w:rsidRPr="008F1C46" w:rsidRDefault="00B451A7" w:rsidP="004F5FFC">
            <w:pPr>
              <w:jc w:val="center"/>
            </w:pPr>
            <w:r w:rsidRPr="008F1C46">
              <w:t>Техника безопасности</w:t>
            </w:r>
          </w:p>
        </w:tc>
        <w:tc>
          <w:tcPr>
            <w:tcW w:w="1515" w:type="dxa"/>
            <w:shd w:val="clear" w:color="auto" w:fill="FFFFFF"/>
            <w:hideMark/>
          </w:tcPr>
          <w:p w:rsidR="00B451A7" w:rsidRPr="008F1C46" w:rsidRDefault="00B451A7" w:rsidP="004F5FFC">
            <w:pPr>
              <w:jc w:val="center"/>
            </w:pPr>
            <w:r w:rsidRPr="008F1C46">
              <w:t>4</w:t>
            </w:r>
          </w:p>
        </w:tc>
        <w:tc>
          <w:tcPr>
            <w:tcW w:w="1981" w:type="dxa"/>
            <w:shd w:val="clear" w:color="auto" w:fill="FFFFFF"/>
            <w:hideMark/>
          </w:tcPr>
          <w:p w:rsidR="00B451A7" w:rsidRPr="008F1C46" w:rsidRDefault="00B451A7" w:rsidP="004F5FFC">
            <w:pPr>
              <w:jc w:val="center"/>
            </w:pPr>
            <w:r w:rsidRPr="008F1C46">
              <w:rPr>
                <w:b/>
                <w:bCs/>
              </w:rPr>
              <w:t>-</w:t>
            </w:r>
          </w:p>
        </w:tc>
      </w:tr>
      <w:tr w:rsidR="00B451A7" w:rsidRPr="008F1C46" w:rsidTr="004F5FFC">
        <w:trPr>
          <w:trHeight w:val="238"/>
          <w:tblCellSpacing w:w="15" w:type="dxa"/>
        </w:trPr>
        <w:tc>
          <w:tcPr>
            <w:tcW w:w="761" w:type="dxa"/>
            <w:shd w:val="clear" w:color="auto" w:fill="FFFFFF"/>
            <w:hideMark/>
          </w:tcPr>
          <w:p w:rsidR="00B451A7" w:rsidRPr="008F1C46" w:rsidRDefault="00B451A7" w:rsidP="004F5FFC">
            <w:pPr>
              <w:jc w:val="center"/>
            </w:pPr>
            <w:r w:rsidRPr="008F1C46">
              <w:t>2</w:t>
            </w:r>
          </w:p>
        </w:tc>
        <w:tc>
          <w:tcPr>
            <w:tcW w:w="2722" w:type="dxa"/>
            <w:shd w:val="clear" w:color="auto" w:fill="FFFFFF"/>
            <w:hideMark/>
          </w:tcPr>
          <w:p w:rsidR="00B451A7" w:rsidRPr="008F1C46" w:rsidRDefault="00B451A7" w:rsidP="004F5FFC">
            <w:pPr>
              <w:jc w:val="center"/>
            </w:pPr>
            <w:r w:rsidRPr="008F1C46">
              <w:t>Беседы</w:t>
            </w:r>
          </w:p>
        </w:tc>
        <w:tc>
          <w:tcPr>
            <w:tcW w:w="1515" w:type="dxa"/>
            <w:shd w:val="clear" w:color="auto" w:fill="FFFFFF"/>
            <w:hideMark/>
          </w:tcPr>
          <w:p w:rsidR="00B451A7" w:rsidRPr="008F1C46" w:rsidRDefault="00B451A7" w:rsidP="004F5FFC">
            <w:pPr>
              <w:jc w:val="center"/>
            </w:pPr>
            <w:r w:rsidRPr="008F1C46">
              <w:t>4</w:t>
            </w:r>
          </w:p>
        </w:tc>
        <w:tc>
          <w:tcPr>
            <w:tcW w:w="1981" w:type="dxa"/>
            <w:shd w:val="clear" w:color="auto" w:fill="FFFFFF"/>
            <w:hideMark/>
          </w:tcPr>
          <w:p w:rsidR="00B451A7" w:rsidRPr="008F1C46" w:rsidRDefault="00B451A7" w:rsidP="004F5FFC">
            <w:pPr>
              <w:jc w:val="center"/>
            </w:pPr>
            <w:r w:rsidRPr="008F1C46">
              <w:rPr>
                <w:b/>
                <w:bCs/>
              </w:rPr>
              <w:t>-</w:t>
            </w:r>
          </w:p>
        </w:tc>
      </w:tr>
      <w:tr w:rsidR="00B451A7" w:rsidRPr="008F1C46" w:rsidTr="004F5FFC">
        <w:trPr>
          <w:trHeight w:val="238"/>
          <w:tblCellSpacing w:w="15" w:type="dxa"/>
        </w:trPr>
        <w:tc>
          <w:tcPr>
            <w:tcW w:w="761" w:type="dxa"/>
            <w:shd w:val="clear" w:color="auto" w:fill="FFFFFF"/>
            <w:hideMark/>
          </w:tcPr>
          <w:p w:rsidR="00B451A7" w:rsidRPr="008F1C46" w:rsidRDefault="00B451A7" w:rsidP="004F5FFC">
            <w:pPr>
              <w:jc w:val="center"/>
            </w:pPr>
            <w:r w:rsidRPr="008F1C46">
              <w:t>3</w:t>
            </w:r>
          </w:p>
        </w:tc>
        <w:tc>
          <w:tcPr>
            <w:tcW w:w="2722" w:type="dxa"/>
            <w:shd w:val="clear" w:color="auto" w:fill="FFFFFF"/>
            <w:hideMark/>
          </w:tcPr>
          <w:p w:rsidR="00B451A7" w:rsidRPr="008F1C46" w:rsidRDefault="00B451A7" w:rsidP="004F5FFC">
            <w:pPr>
              <w:jc w:val="center"/>
            </w:pPr>
            <w:r w:rsidRPr="008F1C46">
              <w:t>Игры</w:t>
            </w:r>
          </w:p>
        </w:tc>
        <w:tc>
          <w:tcPr>
            <w:tcW w:w="1515" w:type="dxa"/>
            <w:shd w:val="clear" w:color="auto" w:fill="FFFFFF"/>
            <w:hideMark/>
          </w:tcPr>
          <w:p w:rsidR="00B451A7" w:rsidRPr="008F1C46" w:rsidRDefault="00B451A7" w:rsidP="004F5FFC">
            <w:pPr>
              <w:jc w:val="center"/>
            </w:pPr>
            <w:r w:rsidRPr="008F1C46">
              <w:t>-</w:t>
            </w:r>
          </w:p>
        </w:tc>
        <w:tc>
          <w:tcPr>
            <w:tcW w:w="1981" w:type="dxa"/>
            <w:shd w:val="clear" w:color="auto" w:fill="FFFFFF"/>
            <w:hideMark/>
          </w:tcPr>
          <w:p w:rsidR="00B451A7" w:rsidRPr="008F1C46" w:rsidRDefault="00B451A7" w:rsidP="004F5FFC">
            <w:pPr>
              <w:jc w:val="center"/>
            </w:pPr>
            <w:r w:rsidRPr="008F1C46">
              <w:rPr>
                <w:bCs/>
              </w:rPr>
              <w:t>60</w:t>
            </w:r>
          </w:p>
        </w:tc>
      </w:tr>
      <w:tr w:rsidR="00B451A7" w:rsidRPr="008F1C46" w:rsidTr="004F5FFC">
        <w:trPr>
          <w:trHeight w:val="238"/>
          <w:tblCellSpacing w:w="15" w:type="dxa"/>
        </w:trPr>
        <w:tc>
          <w:tcPr>
            <w:tcW w:w="761" w:type="dxa"/>
            <w:shd w:val="clear" w:color="auto" w:fill="FFFFFF"/>
            <w:hideMark/>
          </w:tcPr>
          <w:p w:rsidR="00B451A7" w:rsidRPr="008F1C46" w:rsidRDefault="00B451A7" w:rsidP="004F5FFC">
            <w:r w:rsidRPr="008F1C46">
              <w:t> </w:t>
            </w:r>
          </w:p>
        </w:tc>
        <w:tc>
          <w:tcPr>
            <w:tcW w:w="2722" w:type="dxa"/>
            <w:shd w:val="clear" w:color="auto" w:fill="FFFFFF"/>
            <w:hideMark/>
          </w:tcPr>
          <w:p w:rsidR="00B451A7" w:rsidRPr="008F1C46" w:rsidRDefault="00B451A7" w:rsidP="004F5FFC">
            <w:pPr>
              <w:jc w:val="center"/>
            </w:pPr>
            <w:r w:rsidRPr="008F1C46">
              <w:t>Итого</w:t>
            </w:r>
          </w:p>
        </w:tc>
        <w:tc>
          <w:tcPr>
            <w:tcW w:w="3526" w:type="dxa"/>
            <w:gridSpan w:val="2"/>
            <w:shd w:val="clear" w:color="auto" w:fill="FFFFFF"/>
            <w:hideMark/>
          </w:tcPr>
          <w:p w:rsidR="00B451A7" w:rsidRPr="008F1C46" w:rsidRDefault="00B451A7" w:rsidP="004F5FFC">
            <w:pPr>
              <w:jc w:val="center"/>
            </w:pPr>
            <w:r>
              <w:t>68</w:t>
            </w:r>
            <w:r w:rsidRPr="008F1C46">
              <w:t xml:space="preserve"> часов</w:t>
            </w:r>
          </w:p>
        </w:tc>
      </w:tr>
    </w:tbl>
    <w:p w:rsidR="00B451A7" w:rsidRPr="00B451A7" w:rsidRDefault="00B451A7" w:rsidP="00B451A7">
      <w:pPr>
        <w:rPr>
          <w:b/>
          <w:sz w:val="28"/>
          <w:szCs w:val="28"/>
        </w:rPr>
      </w:pPr>
    </w:p>
    <w:p w:rsidR="00B451A7" w:rsidRDefault="00B451A7" w:rsidP="00F018A3">
      <w:pPr>
        <w:pStyle w:val="a3"/>
        <w:numPr>
          <w:ilvl w:val="0"/>
          <w:numId w:val="1"/>
        </w:numPr>
        <w:rPr>
          <w:b/>
          <w:sz w:val="28"/>
          <w:szCs w:val="28"/>
        </w:rPr>
      </w:pPr>
      <w:r>
        <w:rPr>
          <w:b/>
          <w:sz w:val="28"/>
          <w:szCs w:val="28"/>
        </w:rPr>
        <w:t>Электронные ресурсы для дистанционного обучения</w:t>
      </w:r>
    </w:p>
    <w:p w:rsidR="00B451A7" w:rsidRDefault="00B451A7" w:rsidP="00B451A7">
      <w:pPr>
        <w:pStyle w:val="a3"/>
        <w:ind w:left="360"/>
        <w:rPr>
          <w:b/>
          <w:sz w:val="28"/>
          <w:szCs w:val="28"/>
        </w:rPr>
      </w:pPr>
    </w:p>
    <w:p w:rsidR="007312E3" w:rsidRPr="007312E3" w:rsidRDefault="00BF422A" w:rsidP="007312E3">
      <w:pPr>
        <w:spacing w:after="160" w:line="259" w:lineRule="auto"/>
        <w:rPr>
          <w:rFonts w:ascii="Calibri" w:eastAsia="Calibri" w:hAnsi="Calibri"/>
          <w:sz w:val="22"/>
          <w:szCs w:val="22"/>
          <w:lang w:eastAsia="en-US"/>
        </w:rPr>
      </w:pPr>
      <w:hyperlink r:id="rId6" w:history="1">
        <w:r w:rsidR="007312E3" w:rsidRPr="007312E3">
          <w:rPr>
            <w:rFonts w:ascii="Calibri" w:eastAsia="Calibri" w:hAnsi="Calibri"/>
            <w:color w:val="0563C1"/>
            <w:sz w:val="22"/>
            <w:szCs w:val="22"/>
            <w:u w:val="single"/>
            <w:lang w:eastAsia="en-US"/>
          </w:rPr>
          <w:t>https://www.dumschool.ru/</w:t>
        </w:r>
      </w:hyperlink>
    </w:p>
    <w:p w:rsidR="007312E3" w:rsidRPr="007312E3" w:rsidRDefault="00BF422A" w:rsidP="007312E3">
      <w:pPr>
        <w:spacing w:after="160" w:line="259" w:lineRule="auto"/>
        <w:rPr>
          <w:rFonts w:ascii="Calibri" w:eastAsia="Calibri" w:hAnsi="Calibri"/>
          <w:sz w:val="22"/>
          <w:szCs w:val="22"/>
          <w:lang w:eastAsia="en-US"/>
        </w:rPr>
      </w:pPr>
      <w:hyperlink r:id="rId7" w:history="1">
        <w:r w:rsidR="007312E3" w:rsidRPr="007312E3">
          <w:rPr>
            <w:rFonts w:ascii="Calibri" w:eastAsia="Calibri" w:hAnsi="Calibri"/>
            <w:color w:val="0563C1"/>
            <w:sz w:val="22"/>
            <w:szCs w:val="22"/>
            <w:u w:val="single"/>
            <w:lang w:eastAsia="en-US"/>
          </w:rPr>
          <w:t>https://infourok.ru/</w:t>
        </w:r>
      </w:hyperlink>
    </w:p>
    <w:p w:rsidR="007312E3" w:rsidRPr="007312E3" w:rsidRDefault="00BF422A" w:rsidP="007312E3">
      <w:pPr>
        <w:spacing w:after="160" w:line="259" w:lineRule="auto"/>
        <w:rPr>
          <w:rFonts w:ascii="Calibri" w:eastAsia="Calibri" w:hAnsi="Calibri"/>
          <w:sz w:val="22"/>
          <w:szCs w:val="22"/>
          <w:lang w:eastAsia="en-US"/>
        </w:rPr>
      </w:pPr>
      <w:hyperlink r:id="rId8" w:history="1">
        <w:r w:rsidR="007312E3" w:rsidRPr="007312E3">
          <w:rPr>
            <w:rFonts w:ascii="Calibri" w:eastAsia="Calibri" w:hAnsi="Calibri"/>
            <w:color w:val="0563C1"/>
            <w:sz w:val="22"/>
            <w:szCs w:val="22"/>
            <w:u w:val="single"/>
            <w:lang w:eastAsia="en-US"/>
          </w:rPr>
          <w:t>https://videouroki.net/</w:t>
        </w:r>
      </w:hyperlink>
    </w:p>
    <w:p w:rsidR="007312E3" w:rsidRPr="007312E3" w:rsidRDefault="00BF422A" w:rsidP="007312E3">
      <w:hyperlink r:id="rId9" w:history="1">
        <w:r w:rsidR="007312E3" w:rsidRPr="007312E3">
          <w:rPr>
            <w:color w:val="0000FF"/>
            <w:u w:val="single"/>
          </w:rPr>
          <w:t>http://spisok-literaturi.ru/generator-crossvordov-online-result.html</w:t>
        </w:r>
      </w:hyperlink>
      <w:r w:rsidR="007312E3" w:rsidRPr="007312E3">
        <w:t xml:space="preserve">  (генератор кроссвордов)</w:t>
      </w:r>
    </w:p>
    <w:p w:rsidR="007312E3" w:rsidRPr="007312E3" w:rsidRDefault="007312E3" w:rsidP="007312E3"/>
    <w:p w:rsidR="007312E3" w:rsidRPr="007312E3" w:rsidRDefault="00BF422A" w:rsidP="007312E3">
      <w:hyperlink r:id="rId10" w:history="1">
        <w:r w:rsidR="007312E3" w:rsidRPr="007312E3">
          <w:rPr>
            <w:color w:val="0000FF"/>
            <w:u w:val="single"/>
          </w:rPr>
          <w:t>https://yandex.ru/video/search?text=%D0%9F%D1%80%D0%BE%D1%84%D0%B5%D1%81%D1%81%D0%BE%D1%80+%D0%9F%D0%BE%D1%87%D0%B5%D0%BC%D1%83%D1%88%D0%BA%D0%B8%D0%BD</w:t>
        </w:r>
      </w:hyperlink>
      <w:r w:rsidR="007312E3" w:rsidRPr="007312E3">
        <w:t xml:space="preserve">  (Профессор </w:t>
      </w:r>
      <w:proofErr w:type="spellStart"/>
      <w:r w:rsidR="007312E3" w:rsidRPr="007312E3">
        <w:t>Почемушкин</w:t>
      </w:r>
      <w:proofErr w:type="spellEnd"/>
      <w:r w:rsidR="007312E3" w:rsidRPr="007312E3">
        <w:t>)</w:t>
      </w:r>
    </w:p>
    <w:p w:rsidR="007312E3" w:rsidRPr="007312E3" w:rsidRDefault="007312E3" w:rsidP="007312E3"/>
    <w:p w:rsidR="007312E3" w:rsidRPr="007312E3" w:rsidRDefault="00BF422A" w:rsidP="007312E3">
      <w:pPr>
        <w:spacing w:after="160" w:line="259" w:lineRule="auto"/>
      </w:pPr>
      <w:hyperlink r:id="rId11" w:history="1">
        <w:r w:rsidR="007312E3" w:rsidRPr="007312E3">
          <w:rPr>
            <w:color w:val="0000FF"/>
            <w:u w:val="single"/>
          </w:rPr>
          <w:t>https://viki.rdf.ru/</w:t>
        </w:r>
      </w:hyperlink>
      <w:r w:rsidR="007312E3" w:rsidRPr="007312E3">
        <w:t xml:space="preserve">  презентации</w:t>
      </w:r>
    </w:p>
    <w:p w:rsidR="007312E3" w:rsidRPr="007312E3" w:rsidRDefault="00BF422A" w:rsidP="007312E3">
      <w:pPr>
        <w:spacing w:after="160" w:line="259" w:lineRule="auto"/>
      </w:pPr>
      <w:hyperlink r:id="rId12" w:history="1">
        <w:r w:rsidR="007312E3" w:rsidRPr="007312E3">
          <w:rPr>
            <w:color w:val="0000FF"/>
            <w:u w:val="single"/>
          </w:rPr>
          <w:t>http://allforchildren.ru/</w:t>
        </w:r>
      </w:hyperlink>
      <w:r w:rsidR="007312E3" w:rsidRPr="007312E3">
        <w:t xml:space="preserve"> «Всё для детей»</w:t>
      </w:r>
    </w:p>
    <w:p w:rsidR="007312E3" w:rsidRPr="007312E3" w:rsidRDefault="00BF422A" w:rsidP="007312E3">
      <w:pPr>
        <w:spacing w:after="160" w:line="259" w:lineRule="auto"/>
        <w:rPr>
          <w:rFonts w:eastAsia="Calibri"/>
          <w:lang w:eastAsia="en-US"/>
        </w:rPr>
      </w:pPr>
      <w:hyperlink r:id="rId13" w:history="1">
        <w:r w:rsidR="007312E3" w:rsidRPr="007312E3">
          <w:rPr>
            <w:rFonts w:eastAsia="Calibri"/>
            <w:color w:val="0000FF"/>
            <w:u w:val="single"/>
            <w:lang w:eastAsia="en-US"/>
          </w:rPr>
          <w:t>http://pedsovet.su/load/554</w:t>
        </w:r>
      </w:hyperlink>
      <w:r w:rsidR="007312E3" w:rsidRPr="007312E3">
        <w:rPr>
          <w:rFonts w:eastAsia="Calibri"/>
          <w:lang w:eastAsia="en-US"/>
        </w:rPr>
        <w:t xml:space="preserve"> «Педсовет»</w:t>
      </w:r>
    </w:p>
    <w:p w:rsidR="007312E3" w:rsidRPr="007312E3" w:rsidRDefault="00BF422A" w:rsidP="007312E3">
      <w:pPr>
        <w:spacing w:after="160" w:line="259" w:lineRule="auto"/>
      </w:pPr>
      <w:hyperlink r:id="rId14" w:history="1">
        <w:r w:rsidR="007312E3" w:rsidRPr="007312E3">
          <w:rPr>
            <w:rFonts w:eastAsia="Calibri"/>
            <w:color w:val="0563C1"/>
            <w:u w:val="single"/>
            <w:lang w:eastAsia="en-US"/>
          </w:rPr>
          <w:t>http://chudesenka.ru/</w:t>
        </w:r>
      </w:hyperlink>
      <w:r w:rsidR="007312E3" w:rsidRPr="007312E3">
        <w:rPr>
          <w:rFonts w:eastAsia="Calibri"/>
          <w:lang w:eastAsia="en-US"/>
        </w:rPr>
        <w:t xml:space="preserve">  «Чудесенка»</w:t>
      </w:r>
    </w:p>
    <w:p w:rsidR="007312E3" w:rsidRPr="007312E3" w:rsidRDefault="00BF422A" w:rsidP="007312E3">
      <w:pPr>
        <w:spacing w:after="160" w:line="259" w:lineRule="auto"/>
      </w:pPr>
      <w:hyperlink r:id="rId15" w:history="1">
        <w:r w:rsidR="007312E3" w:rsidRPr="007312E3">
          <w:rPr>
            <w:color w:val="0563C1"/>
            <w:u w:val="single"/>
          </w:rPr>
          <w:t>https://ped-kopilka.ru/blogs/irina-oserdnikova/podvizhnye-igry-dlja-mladshih-shkolnikov.html</w:t>
        </w:r>
      </w:hyperlink>
      <w:r w:rsidR="007312E3" w:rsidRPr="007312E3">
        <w:t xml:space="preserve"> Подвижные игры</w:t>
      </w:r>
    </w:p>
    <w:p w:rsidR="00B451A7" w:rsidRDefault="00B451A7" w:rsidP="00B451A7">
      <w:pPr>
        <w:pStyle w:val="a3"/>
        <w:ind w:left="360"/>
        <w:rPr>
          <w:b/>
          <w:sz w:val="28"/>
          <w:szCs w:val="28"/>
        </w:rPr>
      </w:pPr>
      <w:bookmarkStart w:id="0" w:name="_GoBack"/>
      <w:bookmarkEnd w:id="0"/>
    </w:p>
    <w:p w:rsidR="00B451A7" w:rsidRPr="00B451A7" w:rsidRDefault="00B451A7" w:rsidP="00B451A7">
      <w:pPr>
        <w:rPr>
          <w:b/>
          <w:sz w:val="28"/>
          <w:szCs w:val="28"/>
        </w:rPr>
      </w:pPr>
    </w:p>
    <w:p w:rsidR="008F1C46" w:rsidRDefault="008F1C46" w:rsidP="008F1C46">
      <w:pPr>
        <w:pStyle w:val="a3"/>
        <w:ind w:left="360"/>
        <w:rPr>
          <w:b/>
          <w:sz w:val="28"/>
          <w:szCs w:val="28"/>
        </w:rPr>
      </w:pPr>
    </w:p>
    <w:p w:rsidR="008F1C46" w:rsidRDefault="008F1C46" w:rsidP="008F1C46">
      <w:pPr>
        <w:rPr>
          <w:b/>
          <w:sz w:val="28"/>
          <w:szCs w:val="28"/>
        </w:rPr>
      </w:pPr>
    </w:p>
    <w:p w:rsidR="00B451A7" w:rsidRPr="008F1C46" w:rsidRDefault="00B451A7" w:rsidP="008F1C46">
      <w:pPr>
        <w:rPr>
          <w:b/>
          <w:sz w:val="28"/>
          <w:szCs w:val="28"/>
        </w:rPr>
      </w:pPr>
    </w:p>
    <w:p w:rsidR="004502FA" w:rsidRDefault="004502FA" w:rsidP="00D412E3">
      <w:pPr>
        <w:pStyle w:val="a3"/>
        <w:ind w:left="360"/>
        <w:rPr>
          <w:b/>
        </w:rPr>
      </w:pPr>
    </w:p>
    <w:p w:rsidR="00D412E3" w:rsidRPr="00D412E3" w:rsidRDefault="00D412E3" w:rsidP="00D412E3">
      <w:pPr>
        <w:pStyle w:val="a3"/>
        <w:ind w:left="360"/>
        <w:rPr>
          <w:b/>
        </w:rPr>
      </w:pPr>
    </w:p>
    <w:p w:rsidR="00D412E3" w:rsidRPr="00D412E3" w:rsidRDefault="00D412E3" w:rsidP="00D412E3">
      <w:pPr>
        <w:pStyle w:val="a3"/>
        <w:ind w:left="360"/>
        <w:rPr>
          <w:b/>
        </w:rPr>
      </w:pPr>
    </w:p>
    <w:p w:rsidR="002965E6" w:rsidRDefault="002965E6"/>
    <w:sectPr w:rsidR="002965E6" w:rsidSect="00C8720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Regular">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310"/>
    <w:multiLevelType w:val="hybridMultilevel"/>
    <w:tmpl w:val="46545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C43E6"/>
    <w:multiLevelType w:val="hybridMultilevel"/>
    <w:tmpl w:val="04C43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7969C9"/>
    <w:multiLevelType w:val="hybridMultilevel"/>
    <w:tmpl w:val="1D56E11C"/>
    <w:lvl w:ilvl="0" w:tplc="0456A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0A1D0A"/>
    <w:multiLevelType w:val="hybridMultilevel"/>
    <w:tmpl w:val="159EBD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1C505A"/>
    <w:multiLevelType w:val="hybridMultilevel"/>
    <w:tmpl w:val="9C46CE1C"/>
    <w:lvl w:ilvl="0" w:tplc="0456A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D61BB8"/>
    <w:multiLevelType w:val="hybridMultilevel"/>
    <w:tmpl w:val="2E34C79E"/>
    <w:lvl w:ilvl="0" w:tplc="04190013">
      <w:start w:val="1"/>
      <w:numFmt w:val="upperRoman"/>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7215C93"/>
    <w:multiLevelType w:val="hybridMultilevel"/>
    <w:tmpl w:val="5BD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7E53FC"/>
    <w:multiLevelType w:val="hybridMultilevel"/>
    <w:tmpl w:val="586EF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D7350D"/>
    <w:multiLevelType w:val="hybridMultilevel"/>
    <w:tmpl w:val="D4EA931E"/>
    <w:lvl w:ilvl="0" w:tplc="8E3C2D30">
      <w:start w:val="1"/>
      <w:numFmt w:val="bullet"/>
      <w:lvlText w:val=""/>
      <w:lvlJc w:val="left"/>
      <w:pPr>
        <w:tabs>
          <w:tab w:val="num" w:pos="720"/>
        </w:tabs>
        <w:ind w:left="720" w:hanging="360"/>
      </w:pPr>
      <w:rPr>
        <w:rFonts w:ascii="Symbol" w:hAnsi="Symbol" w:hint="default"/>
      </w:rPr>
    </w:lvl>
    <w:lvl w:ilvl="1" w:tplc="D3C6D62C" w:tentative="1">
      <w:start w:val="1"/>
      <w:numFmt w:val="bullet"/>
      <w:lvlText w:val=""/>
      <w:lvlJc w:val="left"/>
      <w:pPr>
        <w:tabs>
          <w:tab w:val="num" w:pos="1440"/>
        </w:tabs>
        <w:ind w:left="1440" w:hanging="360"/>
      </w:pPr>
      <w:rPr>
        <w:rFonts w:ascii="Symbol" w:hAnsi="Symbol" w:hint="default"/>
      </w:rPr>
    </w:lvl>
    <w:lvl w:ilvl="2" w:tplc="06FC573E" w:tentative="1">
      <w:start w:val="1"/>
      <w:numFmt w:val="bullet"/>
      <w:lvlText w:val=""/>
      <w:lvlJc w:val="left"/>
      <w:pPr>
        <w:tabs>
          <w:tab w:val="num" w:pos="2160"/>
        </w:tabs>
        <w:ind w:left="2160" w:hanging="360"/>
      </w:pPr>
      <w:rPr>
        <w:rFonts w:ascii="Symbol" w:hAnsi="Symbol" w:hint="default"/>
      </w:rPr>
    </w:lvl>
    <w:lvl w:ilvl="3" w:tplc="57D608D0" w:tentative="1">
      <w:start w:val="1"/>
      <w:numFmt w:val="bullet"/>
      <w:lvlText w:val=""/>
      <w:lvlJc w:val="left"/>
      <w:pPr>
        <w:tabs>
          <w:tab w:val="num" w:pos="2880"/>
        </w:tabs>
        <w:ind w:left="2880" w:hanging="360"/>
      </w:pPr>
      <w:rPr>
        <w:rFonts w:ascii="Symbol" w:hAnsi="Symbol" w:hint="default"/>
      </w:rPr>
    </w:lvl>
    <w:lvl w:ilvl="4" w:tplc="543CF454" w:tentative="1">
      <w:start w:val="1"/>
      <w:numFmt w:val="bullet"/>
      <w:lvlText w:val=""/>
      <w:lvlJc w:val="left"/>
      <w:pPr>
        <w:tabs>
          <w:tab w:val="num" w:pos="3600"/>
        </w:tabs>
        <w:ind w:left="3600" w:hanging="360"/>
      </w:pPr>
      <w:rPr>
        <w:rFonts w:ascii="Symbol" w:hAnsi="Symbol" w:hint="default"/>
      </w:rPr>
    </w:lvl>
    <w:lvl w:ilvl="5" w:tplc="D8B2B6A6" w:tentative="1">
      <w:start w:val="1"/>
      <w:numFmt w:val="bullet"/>
      <w:lvlText w:val=""/>
      <w:lvlJc w:val="left"/>
      <w:pPr>
        <w:tabs>
          <w:tab w:val="num" w:pos="4320"/>
        </w:tabs>
        <w:ind w:left="4320" w:hanging="360"/>
      </w:pPr>
      <w:rPr>
        <w:rFonts w:ascii="Symbol" w:hAnsi="Symbol" w:hint="default"/>
      </w:rPr>
    </w:lvl>
    <w:lvl w:ilvl="6" w:tplc="7E32A254" w:tentative="1">
      <w:start w:val="1"/>
      <w:numFmt w:val="bullet"/>
      <w:lvlText w:val=""/>
      <w:lvlJc w:val="left"/>
      <w:pPr>
        <w:tabs>
          <w:tab w:val="num" w:pos="5040"/>
        </w:tabs>
        <w:ind w:left="5040" w:hanging="360"/>
      </w:pPr>
      <w:rPr>
        <w:rFonts w:ascii="Symbol" w:hAnsi="Symbol" w:hint="default"/>
      </w:rPr>
    </w:lvl>
    <w:lvl w:ilvl="7" w:tplc="01964A00" w:tentative="1">
      <w:start w:val="1"/>
      <w:numFmt w:val="bullet"/>
      <w:lvlText w:val=""/>
      <w:lvlJc w:val="left"/>
      <w:pPr>
        <w:tabs>
          <w:tab w:val="num" w:pos="5760"/>
        </w:tabs>
        <w:ind w:left="5760" w:hanging="360"/>
      </w:pPr>
      <w:rPr>
        <w:rFonts w:ascii="Symbol" w:hAnsi="Symbol" w:hint="default"/>
      </w:rPr>
    </w:lvl>
    <w:lvl w:ilvl="8" w:tplc="65ECABBE" w:tentative="1">
      <w:start w:val="1"/>
      <w:numFmt w:val="bullet"/>
      <w:lvlText w:val=""/>
      <w:lvlJc w:val="left"/>
      <w:pPr>
        <w:tabs>
          <w:tab w:val="num" w:pos="6480"/>
        </w:tabs>
        <w:ind w:left="6480" w:hanging="360"/>
      </w:pPr>
      <w:rPr>
        <w:rFonts w:ascii="Symbol" w:hAnsi="Symbol" w:hint="default"/>
      </w:rPr>
    </w:lvl>
  </w:abstractNum>
  <w:abstractNum w:abstractNumId="9">
    <w:nsid w:val="5B41111C"/>
    <w:multiLevelType w:val="hybridMultilevel"/>
    <w:tmpl w:val="8F764142"/>
    <w:lvl w:ilvl="0" w:tplc="CB309DF0">
      <w:start w:val="1"/>
      <w:numFmt w:val="bullet"/>
      <w:lvlText w:val=""/>
      <w:lvlJc w:val="left"/>
      <w:pPr>
        <w:tabs>
          <w:tab w:val="num" w:pos="2160"/>
        </w:tabs>
        <w:ind w:left="21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576CF0"/>
    <w:multiLevelType w:val="hybridMultilevel"/>
    <w:tmpl w:val="2162F0C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2">
    <w:nsid w:val="70A94629"/>
    <w:multiLevelType w:val="hybridMultilevel"/>
    <w:tmpl w:val="9398D0EA"/>
    <w:lvl w:ilvl="0" w:tplc="CB309DF0">
      <w:start w:val="1"/>
      <w:numFmt w:val="bullet"/>
      <w:lvlText w:val=""/>
      <w:lvlJc w:val="left"/>
      <w:pPr>
        <w:tabs>
          <w:tab w:val="num" w:pos="1146"/>
        </w:tabs>
        <w:ind w:left="114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9016BF9"/>
    <w:multiLevelType w:val="hybridMultilevel"/>
    <w:tmpl w:val="0406B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13"/>
  </w:num>
  <w:num w:numId="9">
    <w:abstractNumId w:val="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4"/>
  </w:num>
  <w:num w:numId="14">
    <w:abstractNumId w:val="2"/>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8A3"/>
    <w:rsid w:val="00006DFC"/>
    <w:rsid w:val="000D4452"/>
    <w:rsid w:val="000D5ABB"/>
    <w:rsid w:val="001D49FC"/>
    <w:rsid w:val="002270D9"/>
    <w:rsid w:val="00255800"/>
    <w:rsid w:val="002965E6"/>
    <w:rsid w:val="002C0265"/>
    <w:rsid w:val="00384546"/>
    <w:rsid w:val="00390A8D"/>
    <w:rsid w:val="003B66C9"/>
    <w:rsid w:val="00417096"/>
    <w:rsid w:val="004502FA"/>
    <w:rsid w:val="00480594"/>
    <w:rsid w:val="0049267D"/>
    <w:rsid w:val="004A7BBA"/>
    <w:rsid w:val="004D415B"/>
    <w:rsid w:val="00510B6B"/>
    <w:rsid w:val="005A3D44"/>
    <w:rsid w:val="00626EE4"/>
    <w:rsid w:val="006448DF"/>
    <w:rsid w:val="00671180"/>
    <w:rsid w:val="006806A0"/>
    <w:rsid w:val="006B051B"/>
    <w:rsid w:val="0073043F"/>
    <w:rsid w:val="007312E3"/>
    <w:rsid w:val="00767334"/>
    <w:rsid w:val="007A50D5"/>
    <w:rsid w:val="0085114E"/>
    <w:rsid w:val="0086123E"/>
    <w:rsid w:val="008D38BD"/>
    <w:rsid w:val="008D4F1E"/>
    <w:rsid w:val="008D6048"/>
    <w:rsid w:val="008F1C46"/>
    <w:rsid w:val="009849A5"/>
    <w:rsid w:val="009A47D8"/>
    <w:rsid w:val="009A5890"/>
    <w:rsid w:val="00A36758"/>
    <w:rsid w:val="00A5493E"/>
    <w:rsid w:val="00A7171A"/>
    <w:rsid w:val="00B30D4A"/>
    <w:rsid w:val="00B40E2E"/>
    <w:rsid w:val="00B451A7"/>
    <w:rsid w:val="00B919D8"/>
    <w:rsid w:val="00BB4278"/>
    <w:rsid w:val="00BC0348"/>
    <w:rsid w:val="00BD6DD4"/>
    <w:rsid w:val="00BE36B9"/>
    <w:rsid w:val="00BF422A"/>
    <w:rsid w:val="00C06835"/>
    <w:rsid w:val="00C43A62"/>
    <w:rsid w:val="00C46E0E"/>
    <w:rsid w:val="00C87207"/>
    <w:rsid w:val="00CF457D"/>
    <w:rsid w:val="00CF7E9C"/>
    <w:rsid w:val="00D27A8E"/>
    <w:rsid w:val="00D412E3"/>
    <w:rsid w:val="00D50FD6"/>
    <w:rsid w:val="00DA0238"/>
    <w:rsid w:val="00DA6166"/>
    <w:rsid w:val="00DF1025"/>
    <w:rsid w:val="00E21BC2"/>
    <w:rsid w:val="00E41489"/>
    <w:rsid w:val="00E64A8F"/>
    <w:rsid w:val="00F018A3"/>
    <w:rsid w:val="00F15A18"/>
    <w:rsid w:val="00F53541"/>
    <w:rsid w:val="00F63CE7"/>
    <w:rsid w:val="00F9195A"/>
    <w:rsid w:val="00FE1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018A3"/>
    <w:pPr>
      <w:ind w:left="720"/>
      <w:contextualSpacing/>
    </w:pPr>
  </w:style>
  <w:style w:type="paragraph" w:customStyle="1" w:styleId="a4">
    <w:name w:val="Знак Знак Знак Знак Знак Знак Знак"/>
    <w:basedOn w:val="a"/>
    <w:rsid w:val="00F018A3"/>
    <w:pPr>
      <w:spacing w:after="160" w:line="240" w:lineRule="exact"/>
    </w:pPr>
    <w:rPr>
      <w:rFonts w:ascii="Verdana" w:hAnsi="Verdana"/>
      <w:sz w:val="20"/>
      <w:szCs w:val="20"/>
      <w:lang w:val="en-US" w:eastAsia="en-US"/>
    </w:rPr>
  </w:style>
  <w:style w:type="table" w:styleId="a5">
    <w:name w:val="Table Grid"/>
    <w:basedOn w:val="a1"/>
    <w:uiPriority w:val="59"/>
    <w:rsid w:val="009849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0884062">
      <w:bodyDiv w:val="1"/>
      <w:marLeft w:val="0"/>
      <w:marRight w:val="0"/>
      <w:marTop w:val="0"/>
      <w:marBottom w:val="0"/>
      <w:divBdr>
        <w:top w:val="none" w:sz="0" w:space="0" w:color="auto"/>
        <w:left w:val="none" w:sz="0" w:space="0" w:color="auto"/>
        <w:bottom w:val="none" w:sz="0" w:space="0" w:color="auto"/>
        <w:right w:val="none" w:sz="0" w:space="0" w:color="auto"/>
      </w:divBdr>
    </w:div>
    <w:div w:id="1414476080">
      <w:bodyDiv w:val="1"/>
      <w:marLeft w:val="0"/>
      <w:marRight w:val="0"/>
      <w:marTop w:val="0"/>
      <w:marBottom w:val="0"/>
      <w:divBdr>
        <w:top w:val="none" w:sz="0" w:space="0" w:color="auto"/>
        <w:left w:val="none" w:sz="0" w:space="0" w:color="auto"/>
        <w:bottom w:val="none" w:sz="0" w:space="0" w:color="auto"/>
        <w:right w:val="none" w:sz="0" w:space="0" w:color="auto"/>
      </w:divBdr>
    </w:div>
    <w:div w:id="15848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uroki.net/" TargetMode="External"/><Relationship Id="rId13" Type="http://schemas.openxmlformats.org/officeDocument/2006/relationships/hyperlink" Target="http://pedsovet.su/load/554" TargetMode="External"/><Relationship Id="rId3" Type="http://schemas.openxmlformats.org/officeDocument/2006/relationships/styles" Target="styles.xml"/><Relationship Id="rId7" Type="http://schemas.openxmlformats.org/officeDocument/2006/relationships/hyperlink" Target="https://infourok.ru/" TargetMode="External"/><Relationship Id="rId12" Type="http://schemas.openxmlformats.org/officeDocument/2006/relationships/hyperlink" Target="http://allforchildre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dumschool.ru/" TargetMode="External"/><Relationship Id="rId11" Type="http://schemas.openxmlformats.org/officeDocument/2006/relationships/hyperlink" Target="https://viki.rdf.ru/" TargetMode="External"/><Relationship Id="rId5" Type="http://schemas.openxmlformats.org/officeDocument/2006/relationships/webSettings" Target="webSettings.xml"/><Relationship Id="rId15" Type="http://schemas.openxmlformats.org/officeDocument/2006/relationships/hyperlink" Target="https://ped-kopilka.ru/blogs/irina-oserdnikova/podvizhnye-igry-dlja-mladshih-shkolnikov.html" TargetMode="External"/><Relationship Id="rId10" Type="http://schemas.openxmlformats.org/officeDocument/2006/relationships/hyperlink" Target="https://yandex.ru/video/search?text=%D0%9F%D1%80%D0%BE%D1%84%D0%B5%D1%81%D1%81%D0%BE%D1%80+%D0%9F%D0%BE%D1%87%D0%B5%D0%BC%D1%83%D1%88%D0%BA%D0%B8%D0%BD" TargetMode="External"/><Relationship Id="rId4" Type="http://schemas.openxmlformats.org/officeDocument/2006/relationships/settings" Target="settings.xml"/><Relationship Id="rId9" Type="http://schemas.openxmlformats.org/officeDocument/2006/relationships/hyperlink" Target="http://spisok-literaturi.ru/generator-crossvordov-online-result.html" TargetMode="External"/><Relationship Id="rId14" Type="http://schemas.openxmlformats.org/officeDocument/2006/relationships/hyperlink" Target="http://chudese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DE4D-694C-4226-92A2-E720898C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8417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2022-08-10T11:30:00Z</dcterms:created>
  <dcterms:modified xsi:type="dcterms:W3CDTF">2022-08-10T11:30:00Z</dcterms:modified>
</cp:coreProperties>
</file>