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C73" w:rsidRDefault="00041C73" w:rsidP="00041C73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УТВЕРЖДАЮ:</w:t>
      </w:r>
    </w:p>
    <w:p w:rsidR="00041C73" w:rsidRDefault="00041C73" w:rsidP="00041C73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 xml:space="preserve">                     Директор МОУ Клементьевской ООШ</w:t>
      </w:r>
    </w:p>
    <w:p w:rsidR="00041C73" w:rsidRDefault="00041C73" w:rsidP="00041C73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_________/Пуховая Н.А./</w:t>
      </w:r>
    </w:p>
    <w:p w:rsidR="00041C73" w:rsidRPr="00AA7395" w:rsidRDefault="00041C73" w:rsidP="00041C73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 xml:space="preserve">                                                          «____»_________2018г.</w:t>
      </w:r>
    </w:p>
    <w:p w:rsidR="00041C73" w:rsidRDefault="00041C73" w:rsidP="00041C7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41C73" w:rsidRDefault="00041C73" w:rsidP="00041C7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противодействия коррупции в МОУ Клементьевской ООШ</w:t>
      </w:r>
    </w:p>
    <w:p w:rsidR="00041C73" w:rsidRDefault="00041C73" w:rsidP="00041C7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2018 -  2019 учебный год</w:t>
      </w:r>
    </w:p>
    <w:tbl>
      <w:tblPr>
        <w:tblStyle w:val="a3"/>
        <w:tblW w:w="0" w:type="auto"/>
        <w:tblLook w:val="04A0"/>
      </w:tblPr>
      <w:tblGrid>
        <w:gridCol w:w="763"/>
        <w:gridCol w:w="4056"/>
        <w:gridCol w:w="109"/>
        <w:gridCol w:w="2270"/>
        <w:gridCol w:w="2373"/>
      </w:tblGrid>
      <w:tr w:rsidR="00041C73" w:rsidTr="001B0B53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73" w:rsidRDefault="00041C73" w:rsidP="001B0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  <w:p w:rsidR="00041C73" w:rsidRDefault="00041C73" w:rsidP="001B0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</w:tr>
      <w:tr w:rsidR="00041C73" w:rsidTr="001B0B5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Организационно-правовые меры по противодействию коррупции</w:t>
            </w:r>
          </w:p>
        </w:tc>
      </w:tr>
      <w:tr w:rsidR="00041C73" w:rsidTr="001B0B5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1.1. Совершенствование механизмов антикоррупционной экспертизы нормативно-правовых актов </w:t>
            </w:r>
            <w:r w:rsidRPr="00AA7395">
              <w:rPr>
                <w:rFonts w:ascii="Times New Roman" w:hAnsi="Times New Roman" w:cs="Times New Roman"/>
                <w:b/>
                <w:sz w:val="24"/>
                <w:szCs w:val="24"/>
              </w:rPr>
              <w:t>МОУ Клементьевской ООШ</w:t>
            </w:r>
          </w:p>
        </w:tc>
      </w:tr>
      <w:tr w:rsidR="00041C73" w:rsidTr="001B0B53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41C73" w:rsidTr="001B0B5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1.2. Разработка системы мер, направленных на совершенствование осуществления руководства </w:t>
            </w:r>
            <w:r w:rsidRPr="00AA7395">
              <w:rPr>
                <w:rFonts w:ascii="Times New Roman" w:hAnsi="Times New Roman" w:cs="Times New Roman"/>
                <w:b/>
                <w:sz w:val="24"/>
                <w:szCs w:val="24"/>
              </w:rPr>
              <w:t>МОУ Клементьевской ООШ</w:t>
            </w:r>
          </w:p>
        </w:tc>
      </w:tr>
      <w:tr w:rsidR="00041C73" w:rsidTr="001B0B53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персональной ответственности педагогических работников, за неправомерно принятые решения в рамках служебных полномочий и за другие проявления бюрократизма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41C73" w:rsidTr="001B0B53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Ежегодное рассмотрение вопросов исполнения законодательства о борьбе с коррупцией на совещаниях при директоре, педагогических советах.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41C73" w:rsidTr="001B0B5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Меры по совершенствованию управления в целях предупреждения коррупции</w:t>
            </w:r>
          </w:p>
        </w:tc>
      </w:tr>
      <w:tr w:rsidR="00041C73" w:rsidTr="001B0B5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 Организация информационного взаимодействия в целях предупреждения коррупции</w:t>
            </w:r>
          </w:p>
        </w:tc>
      </w:tr>
      <w:tr w:rsidR="00041C73" w:rsidTr="001B0B53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взаимодействие руководителя МОУ с подразделениями правоохранительных органов,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занимающихся вопросами противодействия коррупции.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41C73" w:rsidTr="001B0B5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2.2. Совершенствование организации деятельности МБОУ  по размещению муниципальных заказов</w:t>
            </w:r>
          </w:p>
        </w:tc>
      </w:tr>
      <w:tr w:rsidR="00041C73" w:rsidTr="001B0B53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систематического контроля за выполнением условий муниципальных контрактов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41C73" w:rsidTr="001B0B53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целевым использованием бюджетных средств в соответствии с муниципальными контрактами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41C73" w:rsidTr="001B0B5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2.3. Регламентация использования имущества и  ресурсов МОУ</w:t>
            </w:r>
          </w:p>
        </w:tc>
      </w:tr>
      <w:tr w:rsidR="00041C73" w:rsidTr="001B0B53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систематического контроля за выполнением актов выполненных работ по проведению ремонта в МОУ  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41C73" w:rsidTr="001B0B53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контроля, в том числе и общественного, за использованием средств местного бюджета, муниципального имущества, финансово-хозяйственной деятельностью МОУ, в том числе:</w:t>
            </w:r>
          </w:p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законности формирования и расходования внебюджетных средств;</w:t>
            </w:r>
          </w:p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распределения стимулирующей части фонда оплаты труда.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41C73" w:rsidTr="001B0B5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2.4. Обеспечение прав граждан на доступность к информации о системе образования МБОУ</w:t>
            </w:r>
          </w:p>
        </w:tc>
      </w:tr>
      <w:tr w:rsidR="00041C73" w:rsidTr="001B0B53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телефона «горячей линии» и прямых телефонных линий с руководством управления образования, МОУ в целях выявления фактов вымогательства, взяточничества и других проявлений коррупции, а также для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активного привлечения общественности к борьбе с данными правонарушениями. Организация личного приема граждан администрацией МОУ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41C73" w:rsidTr="001B0B53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2.4.2.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работы по организации органов самоуправления, обеспечивающих общественно-государственный характер управления, обладающий комплексом управленческих полномочий, в том числе по участию в принятии решения о распределении средств стимулирующей части фонда оплаты труда.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41C73" w:rsidTr="001B0B53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2.4.4.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социологического исследования среди родителей и обучающихся, посвященное отношению к коррупции («Удовлетворенность потребителей услуг качеством образования (общего, дополнительного)».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</w:tc>
      </w:tr>
      <w:tr w:rsidR="00041C73" w:rsidTr="001B0B53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2.4.5.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единой системы муниципальной оценки качества воспитания и обучения с использованием процедур:</w:t>
            </w:r>
          </w:p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аттестация педагогических и руководящих кадров;</w:t>
            </w:r>
          </w:p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независимая экспертиза оценки воспитания и обучение;</w:t>
            </w:r>
          </w:p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мониторинговые исследования в сфере образования;</w:t>
            </w:r>
          </w:p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статистические наблюдения;</w:t>
            </w:r>
          </w:p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самоанализ деятельности МОУ;</w:t>
            </w:r>
          </w:p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системы информирования о качестве образования в МОУ;</w:t>
            </w:r>
          </w:p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единой системы критериев оценки качества воспитания и обучения (результаты, процессы, условия).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Директор, комиссия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41C73" w:rsidTr="001B0B53">
        <w:trPr>
          <w:trHeight w:val="127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2.4.6.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контроля за недопущением фактов неправомерного взимания денежных средств с родителей (законных представителей) в МОУ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41C73" w:rsidTr="001B0B53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2.4.7.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контроля за обоснованностью предоставления и расходования безвозмездной (спонсорской, благотворительной) помощи в МОУ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– июнь</w:t>
            </w:r>
          </w:p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041C73" w:rsidTr="001B0B53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2.4.8.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систематического контроля за получением, учетом, хранением, заполнением  и порядком выдачи документов государственного образца об основном общем образовании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41C73" w:rsidTr="001B0B53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2.4.9.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систематического контроля за выполнением законодательства о противодействии коррупции в МОУ при организации работы по вопросам охраны труда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41C73" w:rsidTr="001B0B5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2.5. Совершенствование деятельности сотрудников МОУ</w:t>
            </w:r>
          </w:p>
        </w:tc>
      </w:tr>
      <w:tr w:rsidR="00041C73" w:rsidTr="001B0B53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2.5.1.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руководителей и сотрудников МОУ  с точки зрения наличия сведений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фактах коррупции и организации их проверки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Директор, комиссия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41C73" w:rsidTr="001B0B53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2.5.2.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работниками учреждения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41C73" w:rsidTr="001B0B5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73" w:rsidRDefault="00041C73" w:rsidP="001B0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2.6. Меры по повышению профессионального уровня педагогических кадров МОУ</w:t>
            </w:r>
          </w:p>
          <w:p w:rsidR="00041C73" w:rsidRDefault="00041C73" w:rsidP="001B0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C73" w:rsidRDefault="00041C73" w:rsidP="001B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правовому просвещению</w:t>
            </w:r>
          </w:p>
        </w:tc>
      </w:tr>
      <w:tr w:rsidR="00041C73" w:rsidTr="001B0B53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2.6.1.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Разъяснение положений антикоррупционных законов, проведение профилактической, воспитательной работы с сотрудниками управления образования, руководителями МОУ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41C73" w:rsidTr="001B0B53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2.6.2.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формированию нетерпимого отношения к проявлениям коррупции с юношеского возраста. Организация и проведение Недели правовых знаний с целью повышение уровня правосознания и правовой культуры:</w:t>
            </w:r>
          </w:p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тематические классные часы «Наши права – наши обязанности», «Право на образование»</w:t>
            </w:r>
          </w:p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единый день правовых знаний «Что я знаю о своих правах?», «Подросток и закон»</w:t>
            </w:r>
          </w:p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книжные выставки «Права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человека», «Закон в твоей жизни»</w:t>
            </w:r>
          </w:p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родительские собрания «Правовая ответственность несовершеннолетних», «Конфликтные ситуации и выход из них»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Инспектор по охране прав ребенка,</w:t>
            </w:r>
          </w:p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</w:tr>
      <w:tr w:rsidR="00041C73" w:rsidTr="001B0B53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2.6.3.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9 декабря, в день Международного дня борьбы с коррупцией, различных мероприятий:  </w:t>
            </w:r>
          </w:p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выставки  в МОУ,</w:t>
            </w:r>
          </w:p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обсуждение проблемы коррупции среди работников МОУ</w:t>
            </w:r>
          </w:p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 исполнения  Плана мероприятий противодействия коррупции в МОУ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комиссия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3" w:rsidRDefault="00041C7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9 декабря</w:t>
            </w:r>
          </w:p>
        </w:tc>
      </w:tr>
    </w:tbl>
    <w:p w:rsidR="00041C73" w:rsidRDefault="00041C73" w:rsidP="00041C73">
      <w:pPr>
        <w:spacing w:line="240" w:lineRule="auto"/>
        <w:rPr>
          <w:sz w:val="24"/>
          <w:szCs w:val="24"/>
        </w:rPr>
      </w:pPr>
    </w:p>
    <w:p w:rsidR="00041C73" w:rsidRDefault="00041C73" w:rsidP="00041C73">
      <w:pPr>
        <w:spacing w:line="240" w:lineRule="auto"/>
        <w:rPr>
          <w:sz w:val="24"/>
          <w:szCs w:val="24"/>
        </w:rPr>
      </w:pPr>
    </w:p>
    <w:p w:rsidR="00041C73" w:rsidRDefault="00041C73" w:rsidP="00041C73"/>
    <w:p w:rsidR="00041C73" w:rsidRDefault="00041C73" w:rsidP="00041C73">
      <w:pPr>
        <w:rPr>
          <w:b/>
          <w:sz w:val="24"/>
          <w:szCs w:val="24"/>
          <w:u w:val="single"/>
        </w:rPr>
      </w:pPr>
    </w:p>
    <w:p w:rsidR="00041C73" w:rsidRDefault="00041C73" w:rsidP="00041C73">
      <w:pPr>
        <w:rPr>
          <w:b/>
          <w:sz w:val="24"/>
          <w:szCs w:val="24"/>
          <w:u w:val="single"/>
        </w:rPr>
      </w:pPr>
    </w:p>
    <w:p w:rsidR="00041C73" w:rsidRDefault="00041C73" w:rsidP="00041C73"/>
    <w:p w:rsidR="002E1BD2" w:rsidRDefault="002E1BD2">
      <w:bookmarkStart w:id="0" w:name="_GoBack"/>
      <w:bookmarkEnd w:id="0"/>
    </w:p>
    <w:sectPr w:rsidR="002E1BD2" w:rsidSect="00D15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defaultTabStop w:val="708"/>
  <w:characterSpacingControl w:val="doNotCompress"/>
  <w:compat/>
  <w:rsids>
    <w:rsidRoot w:val="002A21AC"/>
    <w:rsid w:val="00041C73"/>
    <w:rsid w:val="002A21AC"/>
    <w:rsid w:val="002E1BD2"/>
    <w:rsid w:val="009146EB"/>
    <w:rsid w:val="00F36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C7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983</Words>
  <Characters>5605</Characters>
  <Application>Microsoft Office Word</Application>
  <DocSecurity>0</DocSecurity>
  <Lines>46</Lines>
  <Paragraphs>13</Paragraphs>
  <ScaleCrop>false</ScaleCrop>
  <Company/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2021-03-09T06:05:00Z</dcterms:created>
  <dcterms:modified xsi:type="dcterms:W3CDTF">2021-03-09T06:05:00Z</dcterms:modified>
</cp:coreProperties>
</file>